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Республики Марий Эл оставил в силе постановление антимонопольного органа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2010, 16:29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Республики Марий Эл 14 декабря 2010 года оставил без изменений постановление Марийского Управления Федеральной антимонопольной службы (УФАС России) о наложении штрафа на ФГУП «Почта России».</w:t>
      </w:r>
      <w:r>
        <w:br/>
      </w:r>
      <w:r>
        <w:t xml:space="preserve">
Причиной штрафа в размере 599 271 рубля стало то, что сотрудники Медведевского отделения почты отказались вручить почтовую корреспонденцию представителю ООО «Жилдорстрой», действующему на основании нотариальной доверенности, в связи с непредставлением копии доверенности для прикрепления к заполненным извещениям.</w:t>
      </w:r>
      <w:r>
        <w:br/>
      </w:r>
      <w:r>
        <w:t xml:space="preserve">
Доставка почтовой корреспонденции адресату регулируется Правилами оказания услуг почтовой связи, утвержденной Постановлением Правительства РФ от 15.04.2005 года. Согласно документу, почтовые отправления доставляются в соответствии с указанными на них адресами и выдаются адресатам (законным представителям) при предъявлении документов, удостоверяющих личность. При этом доверенность остается у уполномоченного лица и должна предъявляться (а не передаваться для прикрепления к извещению) заявителем (представителем юридического лица) при каждом получении регистрируемых почтовых отправлений.</w:t>
      </w:r>
      <w:r>
        <w:br/>
      </w:r>
      <w:r>
        <w:t xml:space="preserve">
По результатам рассмотрения дела Арбитражный суд Республики Марий Эл оставил постановление Марийского УФАС России без изменения, а заявление ФГУП «Почта России» об оспаривании постановления -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