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«Газпром нефть» отказалось от оспаривания решения и предписания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2010, 17:14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декабря 2010 года Арбитражный суд Москвы прекратил производство по заявлению ОАО "Газпром нефть" о признании недействительными решения и предписания ФАС России о злоупотреблении компанией доминирующим положением на оптовых рынках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признала, что в 4 квартале 2007 года и 1 полугодии 2008 года ОАО «Газпром нефть» установила монопольно высокие цены на бензин, дизельное топливо, авиационный керосин и мазут, устанавливало экономически, технологически и иным образом необоснованно различные цены на один и тот же товар и создавало дискриминационные условия для покупателей на оптовых рынках автомобильных бензинов, дизельного топлива, мазута и авиакеросина в Российской Федерации, а также предписала компании прекратить нарушение и оштрафовала ОАО «Газпром нефть» на 1,356 миллиарда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"Газпром нефть", не согласившись с решением антимонопольного органа, оспорило его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Однако, в ходе судебного заседания, 7 декабря 2010 года, ОАО "Газпром нефть" заявило в Арбитражном суде г. Москвы отказ от иска о признании недействительными решения и предписания ФАС России, на основании которого компания была оштрафована на 1,356 миллиарда рублей за злоупотребление доминирующим положением на оптовых рынках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 принял отказ компании от исковых требований. В свою очередь, ФАС России будет осуществлять контроль за исполнением вступающего в силу предписания.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