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«Геракл» незаконно использовала на этикетках фильтров для очистки воды наименование МЧС России и фамилию министра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2010, 19:23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компании (ОАО) «Геракл», выраженные во введении в гражданский оборот на территории Российской Федерации фильтров для очистки воды «Геракл Шойгу», Комиссия Федеральной антимонопольной (ФАС России) признала 7 октября 2010 года актом недобросовестной конкуренции.</w:t>
      </w:r>
      <w:r>
        <w:br/>
      </w:r>
      <w:r>
        <w:t xml:space="preserve">
Нарушение антимонопольного законодательства ОАО «Геракл» выразилось в использовании им в наименовании реализуемых на территории Российской Федерации фильтров для очистки воды фамилии Министра Российской Федерации по делам гражданской обороны, чрезвычайным ситуациям и ликвидации последствий стихийных бедствий. Также нарушение закона о защите конкуренции выразилось в размещении на этикетках этих товаров наименования федерального органа исполнительной власти Российской Федерации – МЧС России. </w:t>
      </w:r>
      <w:r>
        <w:br/>
      </w:r>
      <w:r>
        <w:t xml:space="preserve">
Разрешения компании (ОАО) «Геракл» на использование этих обозначений МЧС России и его руководителем не выдавались.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пункту 9 статьи 4 Федерального закона от 26.07.2006 №135-ФЗ «О защите конкуренции» (далее – Закон о защите конкуренции) 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  <w:r>
        <w:br/>
      </w:r>
      <w:r>
        <w:rPr>
          <w:i/>
        </w:rPr>
        <w:t xml:space="preserve">
В соответствии с частью 1 статьи 14 Закона о защите конкуренции недобросовестная конкуренция не допускается.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C начала этого года Центральный аппарат Федеральной антимонопольной службы пресек около 19 актов недобросовестной конкуренции, запрет на которую установлен статьей 14 Федерального закона «О защите конкуренции».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