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Единый реестр органов по сертификации и испытательных лабораторий таможенного союза окончательно не сформирован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2010, 12:23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поступило обращение ООО «Тест-групп» по вопросам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положением о порядке включения в Единый реестр органов по сертификации и испытательных лабораторий (центров) таможенного союза, а также его формирования и ведения, Единый реестр состоит из национальных частей, формирование и ведение которых обеспечивают уполномоченные органы государств-членов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обращения следует, что ряд органов по сертификации и испытательных лабораторий (центров) несмотря на соответствие критериям, описанным в положении, в Единый реестр не попали.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встречу с представителями Минпромторга России—органа, ответственного за формирование Российской части Единого реестра.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этой встречи стороны решили опубликовать на своих сайтах информацию для органов по сертификации и испытательных лабораторий о порядке включения в Единый реестр, а также разъяснения о статусе реестра.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 всех заинтересованных органов по сертификации и испытательных лабораторий (центров), что Единый реестр окончательно не сформирован. В случае отсутствия органа по сертификации и испытательной лаборатории (центра) в части, опубликованной на официальном сайте Комиссии таможенного союза (www.tsouz.ru), необходимо обратиться в  Минпромторг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Информация о реестре опубликована на официальном сайте Минпромторга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