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   очередное заседание   Экспертного совета при ФАС России по агропромышленному комплексу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2010,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последнее время получила широкое распространение практика заключения соглашений между Союзами (ассоциациями), направленная на взаимодействие и координацию работы хозяйствующих субъектов, входящих в состав союзов (ассоциаций) в части установления или поддержания цен на агропромышленную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Российской Федерации поручило ФАС России совместно с отраслевыми союзами и ассоциациями рассмотреть данный вопрос и подготовить соответствующие рекомендации.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2010 года состоялось заседание Экспертного совета при ФАС России по агропромышленному комплексу, в котором приняли участие представители всех ведущих союзов и ассоциаций агропродовольственного комплекса, Министерства сельского хозяйства Российской Федерации, а также другие заинтересованные лица.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Председателя Экспертного совета Т.И. Харитонашвили ознакомил собравшихся с разработанными ФАС России рекомендациями по заключению указанных соглашений, направленных на недопущение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обсуждения председатель Национального союза производителей молока – Даниленко А.Л., председатель правления Союза сахаропроизводителей России – Бодин А.Б., исполнительный директор Молочного союза России – Лабинов В.В., Президент Российской Гильдии Пекарей и Кондитеров – Кацнельсон Ю.М., представитель Российского зернового союза – Рабский А.В., вице-Президент Российского союза мукомольных и крупяных предприятий – Рыбаков Н.А., представитель Национального Союза зернопроизводителей – Смородов А.Н., первый вице-Президент Российского союза пекарей – Молодых В.В. проинформировали членов Экспертного совета и присутствующих о подходах отраслевых союзов и ассоциаций при подготовке  соответствующих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обсуждения было высказано консолидированное мнение о том, что основными целями заключаемых соглашений должно являться выравнивание условий хозяйствования участников смежных рынков,  путем снижения издержек по всей производственной цепочке.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меры по выработке индикативных показателей цен на агропродовольственном рынке, которые участники рынка могут использовать как ориентира при планировании своей производственно-хозяйственной деятельности, может использоваться выполнение союзом (ассоциацией) работ по систематическому мониторингу цен на агропродовольственных рынках и подготовка соответствующих аналитических отчетов. Отчеты должны содержать анализ сложившихся цен и прогноз по индикативным базовым ценам на последующие периоды.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соглашения не должны содержать конкретные параметры цен на агропродовольственную продукцию, рекомендуемых участникам союзов и ассоциаций.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не должны включаться в проекты соглашений положения, направленные на установление ли поддержание цен, разделу товарного рынка по территориальному принципу, объему продажи, ассортименту реализуемых товаров и другие положения, содержащие признаки недопущения, ограничения, устранения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обсуждения Экспертный совет принял решение поручить ФАС России довести соответствующие рекомендации до всех заинтересованных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