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ДЭБ МВД России и Генеральной Прокуратурой РФ начала внезапную проверку трех предприятий - крупнейших поставщиков гречки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2010 года Федеральная антимонопольная служба (ФАС России) совместно с ДЭБ МВД России и Генеральной Прокуратурой РФ начала внезапную проверку трех предприятий - крупнейших поставщиков гречки. Цель проверки  - выявление фактов нарушения антимонопольного законодательства, в первую очередь, фактов ценового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12 августа 2010 года, Генеральная прокуратура РФ дала поручение прокурорам субъектов Российской Федерации во взаимодействии с территориальными органами ФАС России проверить крупнейших региональных производителей и поставщиков гречки с целью выявления ценового сговора и необоснованного повышения цен. В большинстве регионов подобные проверки уже начались.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 года и 9 сентября 2010 года состоялись заседания межведомственной рабочей группы по противодействию преступлениям в сфере экономики при Генеральной прокуратуре РФ. В соответствии с решениями, принятыми на этих заседаниях, 30 - 31 августа 2010 года ФАС России в адрес ДЭБ МВД и Генеральной прокуратуры РФ была направлена информация по предприятиям, производящим и реализующим гречневую крупу.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