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Территориальным управлениям ФАС России поручено усилить работу по контролю за ситуацией на продовольственных рынках в условиях засухи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2010, 14:26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2010 года руководитель Федеральной антимонопольной службы (ФАС России) Игорь Артемьев в целях недопущения действий, которые приводят или могут привести к ограничению конкуренции на товарных рынках продовольствия в условиях засухи, дал поручение территориальным органам ФАС России усилить работу по контролю за ситуацией на продовольственных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со сложившимися неблагоприятными природно-климатическими условиями в большинстве регионов Российской Федерации, грозящими потере урожая сельскохозяйственной продукции, Правительство Российской Федерации поручило федеральным органам исполнительной власти усилить контроль соблюдения законодательства Российской Федерации в соответствии со своей компетенцией.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уже поступает информация о действиях хозяйствующих субъектов, отдельных органов государственной власти субъектов Российской Федерации, которые приводят к приостановлению поставок сельскохозяйственной продукции и, как следствие, к необоснованному росту цен на основные виды сельскохозяйственной продукции (зерно и зерновые культуры, сырое молоко).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по информации, поступающей в ФАС России, в связи с ажиотажным ростом цен на зерно произошло увеличение цен на муку в Нижегородской, Московской, Тверской, Орловской областях, Республике Башкортостан, Чувашской Республике и других субъектах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Ряд компаний поднимают цены на молочную продукцию. В частности о росте цен на отдельные виды молочной продукции объявлено ОАО «ВАМИН ТАТАРСТАН», Компанией «ЮниМилк», молочными предприятиями Нижегородской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предприятия розничной торговли также сообщают о фактах срыва поставок продовольствия из-за существенного роста цен на отдельные продовольственные товары со стороны субъектов оптового звена.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Территориальным органам ФАС России рекомендовано активизировать работу по следующим направлениям: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Осуществление мониторинга ситуации на основных рынках социально-значимых товаров (зерно, мука, молоко и молочные продукты, масло подсолнечное) с целью недопущения необоснованного роста цен.</w:t>
      </w:r>
      <w:r>
        <w:br/>
      </w:r>
      <w:r>
        <w:t xml:space="preserve">
2. Осуществление контрольных мероприятий и проверок на рынках социально-значимых товаров.</w:t>
      </w:r>
      <w:r>
        <w:br/>
      </w:r>
      <w:r>
        <w:t xml:space="preserve">
3. Контроль за действиями органов государственной власти субъектов Российской Федерации и муниципальных органов, направленных на ограничение конкуренции, в том числе установлением ограничений на свободное перемещение товаров между территориями.</w:t>
      </w:r>
      <w:r>
        <w:br/>
      </w:r>
      <w:r>
        <w:t xml:space="preserve">
4. Контроль за соглашениями хозяйствующих субъектов, направленными на установление и поддержание цен на рынке, раздел рынка по территориальному признаку, объему продажи или покупки товара и других нарушений, запрет на которые установлен статьей 11 закона о защите конкуренции.</w:t>
      </w:r>
      <w:r>
        <w:br/>
      </w:r>
      <w:r>
        <w:t xml:space="preserve">
5. Контроль за соблюдением антимонопольного законодательства при предоставлении государственных и муниципальных преференций, субсидировании и кредитовании сельхозтоваропроизводителей, оказании помощи пострадавшим от засухи в части обеспечения равных условий при предоставлении помощи.</w:t>
      </w:r>
      <w:r>
        <w:br/>
      </w:r>
      <w:r>
        <w:t xml:space="preserve">
6. Контроль за обеспечением недискриминационного доступа к объектам инфраструктуры зернового рынка (элеваторы, склады, хлебоприемные пункты, зерновые терминалы, железнодорожный и автомобильный транспорт).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Территориальные органы ФАС России должны в срок до 10 августа 2010 года проинформировать ФАС России о текущем состоянии дел в регионе и принятых мерах антимонопольного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