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Префектура СВАО добровольно устранила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Префектура Северо-Восточного административного округа (СВАО) города Москвы добровольно устранила нарушение антимонопольного законодательства, выразившееся в предоставлении земельного участка без проведения торгов, о чем комиссия Федеральной антимонопольной службы (ФАС России) была проинформирована на заседании 06 июля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Напоминаем, что префектура СВАО без проведения торгов предоставила в аренду Общественной организации «Северо-Восток» земельный участок, расположенный  по адресу: г. Москва, Анадырьский пр-д., вл. 47, корп.14, в нарушение положения о размещении и установке на территории города Москвы объектов, не являющихся объектами капитального строительства, утвержденного постановлением Правительства Москвы от 16.12.2008 № 1139-ПП.</w:t>
      </w:r>
      <w:r>
        <w:br/>
      </w:r>
      <w:r>
        <w:br/>
      </w:r>
      <w:r>
        <w:t xml:space="preserve">
Префектура СВАО приняла распоряжение от 05.07.2010 № 481 об отмене предыдущего распоряжения префектуры СВАО от 20.11.2009 г. № 1503. «О предоставлении местной общественной организации содействия развитию гаражно-стояночных комплексов «Северо-Восток» в аренду земельного участка.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ФАС России установила, что предоставление в аренду Общественной организации «Северо-Восток» указанного земельного участка без проведения торгов является нарушением части 1 статьи 15 Федерального закона «О защите конкуренции», но в связи с добровольным устранением нарушения антимонопольного законодательства приняла решение о прекращении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«Добровольное устранение нарушений антимонопольного законодательства Префектурой Северо-Восточного административного округа города Москвы послужит примером оперативного реагирования  на действия ФАС России для будущих потенциальных нарушителей, что, несомненно, положительным образом отразится на состоянии конкуренции в России», - высказал свое мнение заместитель руководителя ФАС России Павел Субботин.</w:t>
      </w:r>
      <w:r>
        <w:br/>
      </w:r>
      <w:r>
        <w:br/>
      </w:r>
      <w:r>
        <w:rPr>
          <w:b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п. 1 р. 4 Положения о размещении и установке на территории города Москвы объектов, не являющихся объектами капитального строительства, утвержденного постановлением Правительства Москвы от 16.12.2008 № 1139-ПП (далее – Положение) некапитальные объекты размещаются в городе Москве на основании правового акта префектуры административного округа города Москвы в соответствии с градостроительными схемами размещения некапитальных объектов различных видов, разработанными территориальными подразделениями Москомархитектуры и утвержденными префектурами соответствующих административных округов города Москвы, с предоставлением права заключения договора аренды земельного участка для размещения и эксплуатации некапитальных объектов юридическим и физическим лицам на конкурсной основе.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