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«Омскводоканал» оплатило административный штраф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2010,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Управление Федеральной антимонопольной службы по Омской области (УФАС России) поступили платёжные документы об оплате ОАО «Омскводоканал» 8 миллионного административного штрафа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18 марта 2009 года Комиссия Омского УФАС России признала в действиях ОАО «Омскводоканал» нарушение 1 части 10 статьи Федерального закона «О защите конкуренции» (запрещаются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злоупотреблении ОАО «Омскводоканал» своим доминирующим положением на рынке услуг по водоснабжению и водоотведению в географических границах территории г. Омска. Компания уклонялась от заключения с ООО «МТС сервис» договора на отпуск питьевой воды, прием сточных вод и загрязняющих веществ для обеспечения услугами водоснабжения и водоотведения жилого дома по адресу: г. Омск, ул. Комкова, д. 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Омского УФАС России приняла решение выдать ОАО «Омскводоканал» предписание об устранении нарушения антимонопольного законодательства путем осуществления действий, направленных на заключение договора в соответствие с Правилами пользования системами коммунального водоснабжения и канализации в Российской Федерации. Так же ОАО «Омскводоканал» был оштрафован на одну сотую размера суммы выручки от реализации услуг по холодному водоснабжению и водоотведению промышленным предприятиям за 2008 год, что составляет 8.103.790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ОАО «Омскводоканал» обжаловало его в судебном порядке. Однако суды первой и апелляционной инстанций поддержали позицию Омского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«Омскводоканал» оплатило штраф в полном объеме.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