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заседание Экспертного совета по применению законодательства о рекламе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2010, 18:03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июля 2010 года в 14.00 </w:t>
      </w:r>
      <w:r>
        <w:t xml:space="preserve">в Федеральной антимонопольной службе состоится очередное заседание Экспертного совета по применению законодательства о рекламе при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обсуждение членов Экспертного совета вынесена реклама: </w:t>
      </w:r>
      <w:r>
        <w:br/>
      </w:r>
      <w:r>
        <w:t xml:space="preserve">
- центра «Волшебный рай» с изображением девушек в неоднозначных позах;</w:t>
      </w:r>
      <w:r>
        <w:br/>
      </w:r>
      <w:r>
        <w:t xml:space="preserve">
- лечебно-диагностического комплекса «Медгард» со схематическим изображением внутренних органов человека; </w:t>
      </w:r>
      <w:r>
        <w:br/>
      </w:r>
      <w:r>
        <w:t xml:space="preserve">
- ресторана «Пивная 01» с использованием выражения «Дети бесплатно»;</w:t>
      </w:r>
      <w:r>
        <w:br/>
      </w:r>
      <w:r>
        <w:t xml:space="preserve">
- мобильного контента с использованием выражения «У твоего папы аллергия и он никогда не купит тебе щенка? Шли SMS на номер 5555 и в твоем телефоне появится щенок!» </w:t>
      </w:r>
      <w:r>
        <w:br/>
      </w:r>
      <w:r>
        <w:t xml:space="preserve">
- и наружная реклама воды «Мороз и солнце».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Совета пройдет в зале коллегии ФАС России по адресу: Москва, Садовая Кудринская ул., д. 11.</w:t>
      </w:r>
      <w:r>
        <w:br/>
      </w:r>
      <w:r>
        <w:t xml:space="preserve">
 </w:t>
      </w:r>
      <w:r>
        <w:rPr>
          <w:b/>
        </w:rPr>
        <w:t xml:space="preserve">Аккредитация представителей СМИ до 18.00 1 июля 2010 года по e-mail: press@fas.gov.ru и тел.: (499) 252-10-63, (499) 795-71-22, (499) 255-91-57. Для представителей телекомпаний обязателен список съемочной группы. </w:t>
      </w:r>
      <w:r>
        <w:br/>
      </w:r>
      <w:r>
        <w:rPr>
          <w:b/>
        </w:rPr>
        <w:t xml:space="preserve">
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rPr>
          <w:b/>
        </w:rPr>
        <w:t xml:space="preserve">.</w:t>
      </w:r>
      <w:r>
        <w:br/>
      </w:r>
      <w:r>
        <w:rPr>
          <w:i/>
        </w:rPr>
        <w:t xml:space="preserve">Напомним, Экспертный совет по применению законодательства о рекламе является консультативно-совещательным органом при ФАС России, решения которого носят рекомендательный характер. Совет образован 7 октября 2004 года в целях рассмотрения вопросов, связанных с применением законодательства Российской Федерации о рекламе.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