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по применению антимонопольного законодательства в части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2010, 16:21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 года в 16.30 состоится очередное заседание Экспертного совета по применению антимонопольного законодательства в части недобросовестной конкуренции при Федеральной антимонопольной службе (ФАС России). </w:t>
      </w:r>
      <w:r>
        <w:br/>
      </w:r>
      <w:r>
        <w:t xml:space="preserve">
На обсуждение членов Экспертного совета вынесены вопросы противоречия принципам добропорядочности, разумности и справедливости действий хозяйствующего субъекта, выраженных: </w:t>
      </w:r>
      <w:r>
        <w:br/>
      </w:r>
      <w:r>
        <w:t xml:space="preserve">
- в выдаче потребителям при приобретении ими товаров или услуг данного хозяйствующего субъекта, дисконтной карты в обмен на дисконтную карту хозяйствующего субъекта-конкурента, если выдаваемая дисконтная карта предоставляет аналогичные или существенно лучшие условия (большую скидку) при приобретении продукции (обращение гр. Гомзиковой Л.А.).</w:t>
      </w:r>
      <w:r>
        <w:br/>
      </w:r>
      <w:r>
        <w:t xml:space="preserve">
 - в предоставлении скидок на реализуемую им продукцию по дисконтным картам хозяйствующих субъектов-конкурентов (обращение Архангельского УФАС России).</w:t>
      </w:r>
      <w:r>
        <w:br/>
      </w:r>
      <w:r>
        <w:t xml:space="preserve">
 - в указании на качественные характеристики своего товара, свойственные определенной стране производства аналогичных товаров, не соответствующей месту производства товаров, которое указывается данным хозяйствующим субъектом (к примеру: использование слогана «немецкое, финское…качество» при реализации товара, изготовленного в Российской Федерации).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пройдет в кабинете 209-Д ФАС России по адресу: Москва, ул. Садовая-Кудринская, д. 11.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представителей СМИ до 18.00 28 июня 2010 года по e-mail: press@fas.gov.ru и тел.: (499) 252-10-63, (499) 795-71-22, (499) 255-91-57.Для представителей телекомпаний обязателен список съемочной группы.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 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  <w:r>
        <w:br/>
      </w:r>
      <w:r>
        <w:rPr>
          <w:i/>
        </w:rPr>
        <w:t xml:space="preserve">
Экспертный совет по применению антимонопольного законодательства в части защиты от недобросовестной конкуренции при Федеральной антимонопольной службе образован в марте 2006 года в целях рассмотрения вопросов, связанных с применением антимонопольного законодательства Российской Федерации в сфере защиты от недобросовестной конкуренции, а также выработки предложений по его совершенствованию.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является консультативно-совещательным органом при Федеральной антимонопольной службе. Его решения носят рекомендательный характер и представляются в ФАС России для принятия решений о соответствии действий хозяйствующих субъектов требованиям законодательства Российской Федерации, реализации государственной политики в области контроля соблюдения антимонопольного законодательства, в части защиты от недобросовестной конкуренции и подготовки предложений по совершенствованию указанного законодательства.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