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поступили документы, подтверждающие оплату компанией ТНК-ВР штрафа более 1,1 млрд.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2010, 11:04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Федеральную антимонопольную службу (ФАС России) поступили  платежные документы, свидетельствующие об оплате ОАО «ТНК-ВР Холдинг» штрафа за нарушение антимонопольного законодательства в размере 1 112 448 795,36 рублей (один миллиард сто двенадцать миллионов четыреста сорок восемь тысяч семьсот девяносто пять рублей тридцать шесть копеек).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