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ФАС России правомерно оштрафовала компанию «Валента Фармацевтика» за недобросовестную конкуренцию на рынке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15:02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2010 года Арбитражный суд г. Москвы отказал ОАО «Валента Фармацевтика» в удовлетворении заявленных требований в полном объеме, признав тем самым законность постановления Федеральной антимонопольной службы (ФАС России) о наложении на компанию штрафа за недобросовестную конкуренцию в размере более чем 676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в ходе рассмотрения дела о нарушении антимонопольного законодательства компанией (ОАО) «Валента Фармацевтика» установила в ее действиях все признаки недобросовестной конкуренции, а именно:</w:t>
      </w:r>
      <w:r>
        <w:br/>
      </w:r>
      <w:r>
        <w:t xml:space="preserve">
- направленность на получение преимуществ при осуществлении предпринимательской деятельности над конкурентом: ОАО «Валента Фармацевтика» при введении в гражданский оборот на территории Российской Федерации лекарственного средства «Антигриппин-ОРВИ» не затрачивало собственных средств на разработку формулы изобретения антигриппозного препарата, а воспользовалось разработкой ЗАО «НПО «Антивирал»;</w:t>
      </w:r>
      <w:r>
        <w:br/>
      </w:r>
      <w:r>
        <w:t xml:space="preserve">
- противоречие действующему законодательству, а именно: статье 1358 ГК РФ;</w:t>
      </w:r>
      <w:r>
        <w:br/>
      </w:r>
      <w:r>
        <w:t xml:space="preserve">
- способность причинения убытков конкуренту: ЗАО «НПО «Антивирал» лишился возможности эффективно реализовывать свой товар (Антигрипин АНВИ), вследствие введения ОАО «Валента Фармацевтика» в гражданский оборот на территории Российской Федерации лекарственного средства «Антигриппин-ОРВИ», что, в свою очередь, не может не сказаться на прибыли ЗАО «НПО «Антивирал».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решению Комиссии ФАС России от 7 декабря 2009 года действия ОАО «Валента Фармацевтика» на товарном рынке лекарственных средств Российской Федерации были признаны актом недобросовестной конкуренции, как противоречащие пункту 4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2010 года к компании (ОАО) «Валента Фармацевтика» были применены меры административного наказания - штраф за недобросовестную конкуренцию в размере 676 тысяч 975 рублей.</w:t>
      </w:r>
      <w:r>
        <w:br/>
      </w:r>
      <w:r>
        <w:br/>
      </w:r>
      <w:r>
        <w:t xml:space="preserve">
Компания (ОАО) «Валента Фармацевтика», не согласившись с постановлением о наложении штрафа, обратилась в Арбитражный суд г. Москвы с заявлением о признании постановления о наложении штрафа незаконным.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9 июня 2010 года отказал ОАО «Валента Фармацевтика» в удовлетворении заявленных требований в полном объеме, признав постановление ФАС России от 25 марта 2010 года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Пункт 9 статьи 4 Закон «О защите конкуренции» определяет недобросовестную конкуренцию как любые действия хозяйствующих субъектов, которые направлены на приобретение преимуществ в предпринимательской деятельности, противоречат положениям действующего законодательства, обычаям делового оборота, требованиям добропорядочности, разумности, справедливости и могут причинить или причинили убытки другим хозяйствующим субъектам-конкурентам либо нанести ущерб их деловой репутации.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основании пункта 4 части 1 статьи 14 Закона «О защите конкуренции» запрещается недобросовестная конкуренция, связанная с продажей, обменом и ином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