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Тюменьэнерго незаконно уклонялось от заключения договора на техприсоединение домов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2010, 18:14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Тюменской области подтвердил законность решения управления Федеральной антимонопольной службы по Тюменской области (Тюменское УФАС России), которое признало ОАО «Тюменьэнерго» нарушившим антимонопольной законодательства в части уклонения от заключения договора на технологическое присоединение с владельцами домов в поселках Казарово и Березняки в Тюменской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«Тюменьэнерго» является субъектом естественной монополии и занимает доминирующее положение на товарном рынке услуг по передаче электрической энергии в регионе. Компания была признана нарушившей статью 10 закона о защите конкуренции (запрет на 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на основании обращений четырех собственников домов. В своих заявлениях граждане указали, что, построив объекты в поселках Березняки («Южный квартал») и Казарово («Квартал «А»), они не могут подключить к ним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 вопросом о подключении своего жилья к электропитанию граждане обратились в Тюменские распределительные сети ТПО филиал ОАО «Тюменьэнерго». Однако компания перенаправила обращения в ГБУ ТО «Дирекция коммунально-хозяйственного строительства», которое является заказчиком строительства сетей инженерно-технического обеспечения застройки в районе п.п. Казарово-Березняки.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ОАО «Тюменьэнерго» были незаконными, поскольку максимальная мощность энергопринимающих устройств обратившихся к ней граждан не превышает 15 кВт. Согласно же правилам технологического присоединения, сетевая организация обязана выполнить в отношении любого обратившегося к ней лица, имеющего энергопринимающее устройство не выше 15 кВт, мероприятия по его технологическому присоединению вне зависимости от наличия или отсутствия у нее технической возможности.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