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Практика прошлых лет показала эффективность работы антимонопольных 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19:31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начал свое выступление Сергей Лебедев, Председатель Исполнительного комитета – исполнительный секретарь СНГ на расширенном заседании Коллегии Федеральной антимонопольной службы (ФАС России) 8 июня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Сергей Лебедев, Председатель Исполнительного комитета – исполнительный секретарь СНГ отметил хорошую работу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работа, осуществляемая в рамках МСАП, вышла на качественно новый уровень. По решению МСАП была создана Рабочая группа по проведению совместных расследований нарушений антимонопольного законодательства государств – участников СНГ», - отметил Сергей Лебедев.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Опыт России открывает широкие возможности для развития цивилизованных рыночных отношений, содействует формированию нормальных условий конкуренции на экономическом пространстве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«Конкурентная политика является неотъемлемой частью экономических преобразований. Процесс формирования конкурентной среды требует повышенного внимания со стороны антимонопольного ведомства», - отметил Лебедев. Он выразил уверенность, что у ФАС России достаточно полномочий, и она сможет внести достойную лепту в развитие стран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активную работу по укреплению и развитию сотрудничества антимонопольных органов государств – участников СНГ и в связи с 20-летием образования Федеральной антимонопольной службы Председатель Исполнительного комитета – исполнительный секретарь СНГ наградил Грамотой Исполнительного комитета Содружества Независимых Государств:</w:t>
      </w:r>
      <w:r>
        <w:br/>
      </w:r>
      <w:r>
        <w:t xml:space="preserve">
Андрея Цариковского, статс-секретаря – заместителя руководителя Федеральной антимонопольной службы,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Олега Коломийченко, руководителя Санкт-Петербургского управления Федеральной антимонопольной службы,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Анну Мирочиненко, заместителя начальника Управления международного экономического сотрудничества Федеральной антимонопольной службы,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Дмитрия Рутенберга, начальника Управления контроля транспорта и связи Федеральной антимонопольной службы,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Татьяну Савченко, начальника отдела экономической интеграции со странами СНГ Федеральной антимонопольной службы.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t xml:space="preserve">
При сотрудничестве с государствами – участниками СНГ основной задачей ФАС России является содействие экономической интеграции этих государств путем сближения национального законодательства в области конкурентной политики за счет гармонизации уже имеющейся законодательной базы и унификации подходов при ее совершенствовании, а также подготовка при взаимодействии с антимонопольными органами государств – участников СНГ основы для формирования системы наднационального регулирования конкурентных отношений на трансграничных рынках на пространстве СНГ.</w:t>
      </w:r>
      <w:r>
        <w:br/>
      </w:r>
      <w:r>
        <w:t xml:space="preserve">
Институциональной основой для взаимодействия антимонопольных органов государств – участников СНГ является Межгосударственный совет по антимонопольной политике (МСАП), созданный в соответствии с Договором о проведении согласованной антимонопольной политики от 23 декабря 1993 года и объединяющий руководителей антимонопольных органов государств – участников СНГ.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