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Минкомсвязи России и ФТС России привели работу Единого портала государственных и муниципальных услуг в соответствие с требованиями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2010, 11:35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связи и массовых коммуникаций РФ (Минкомсвязи России) и Федеральная таможенная служба (ФТС России) исполнили рекомендации Федеральной антимонопольной службы (ФАС России). Ведомства привели работу Единого портала государственных и муниципальных услуг (функций)  в соответствие с требованиями антимонопольного законодательства и Правилами размещения на Портале сведений о государственных и муниципальных услугах (функциях), утверждённых постановлением Правительства Российской Федерации от 15.06.2009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ФАС России поступили обращения по поводу предоставления отдельным хозяйствующим субъектам необоснованных преимуществ путём размещения на Едином портале государственных и муниципальных услуг (функций) информации об их деятельности. В частности, ФАС России рассмотрела жалобу на действия Минкомсвязи России и ФТС России, допустивших размещение в данной системе информации о деятельности ООО "ТКС.РУ".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Административным регламентом по исполнению функций по возбуждению и рассмотрению дел о нарушениях антимонопольного законодательства Российской Федерации ФАС России направила в адрес Минкомсвязи России и ФТС России рекомендации об исключении ссылок на информационные ресурсы ООО "ТКС.РУ", не являющегося органом исполнительной власти субъекта Российской Федерации или органом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Рекомендации исполнены.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