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ЗАО "Олимпийская панорама"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2010, 16:05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2010 года  Федеральная антимонопольная служба (ФАС России) рассмотрит дело в отношении ЗАО "Олимпийская панорама" по признакам нарушения пункта 1 части 1 статьи 10 Федерального закона "О защите конкуренции" (запрет на установление или поддержание цен (тарифов), скидок, надбавок, наценок).                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возбудила дело 9 апреля 2010 года по жалобе гражданина на возможное нарушение ЗАО "Олимпийская панорама" антимонопольного законодательства - злоупотребление доминирующим положением при оказании услуг по распространению билетов на Зимние Олимпийские игры 2010 года в Ванкувере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 целью подтверждения информации заявителя антимонопольная служба провела внеплановую выездную проверку соблюдения антимонопольного законодательства ЗАО "Олимпийская панорама" и приняла решение о возбуждении дела.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