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Кассационный суд подтвердил: ОАО "Воскресенские минеральные удобрения" необоснованно прекратило поставку продукции научно-исследовательскому институту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2010, 15:24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2010 года Федеральный арбитражный суд Московского округа подтвердил правомерность решения и предписания Федеральной антимонопольной службы (ФАС России) в отношении ОАО "Воскресенские минеральные удобрения".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апреле 2009 года ФАС России установила, что ОАО "Воскресенские минеральные удобрения" злоупотребляло доминирующим положением и экономически и технологически необоснованно отказывалось от поставки обессульфаченной фосфорной кислоты на ОАО "Воскресенский НИУиФ" в 2008 году (нарушение статьи 10 федерального закона "О защите конкуренции").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итогам проведенного ФАС России анализа рынка обессульфаченной фосфорной кислоты было установлено доминирующие положение ОАО "Воскресенские минеральные удобрения" на соответствующем товарном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До августа 2008 года ОАО "Воскресенские минеральные удобрения" поставляло обессульфаченную фосфорную кислоту на ОАО "Воскресенский НИУиФ", где из нее производился ряд очищенных фосфорных кислот.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Начиная же с августа 2008 года, ОАО "Воскресенские минеральные удобрения" в одностороннем порядке прекратило поставки этой кислоты научно-исследовательскому институту, что является нарушением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 нарушение антимонопольного законодательства ФАС России оштрафовала компанию на 1 541 304 рубля.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Не согласившись с решением и предписанием антимонопольного органа ОАО "Воскресенские минеральные удобрения" обжаловало их в судебном порядке. Суды трех инстанций подтвердили правомерность вынесенных антимонопольной службой 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