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предписала "Московской страховой компании" перечислить в федеральный бюджет незаконно полученный доход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июля 2006, 18:07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Сегодня Комиссия Федеральной антимонопольной службы (ФАС России) рассмотрела дела в отношении ОАО "Московская Страховая Компания" и ООО "СО "Зенит" по признакам нарушения статьи 15 Федерального закона   "О защите конкуренции на рынке финансовых услуг" путем предоставления скидок и подарков при продаже полисов обязательного страхования гражданской ответственности владельцев транспортных средств.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По результатам рассмотрения дела в отношении ОАО "Московская Страховая Компания" Комиссия антимонопольного ведомства приняла решение о признании факта нарушения антимонопольного законодательства и выдала  предписание о перечислении в федеральный бюджет прибыли, полученной в результате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отношении ООО "СО Зенит" Комиссия приняла решение о признании факта нарушения антимонопольного законодательства и прекращении дела в связи с добровольным устранением нарушения.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