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Лечебные шампуни компании "Шеринг Плау Сентрал Ист Аг" рекламировались с нарушением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2008, 13:42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2008 года Федеральная антимонопольная служба (ФАС России) признала  компанию "Шеринг Плау Сентрал Ист Аг" (Швейцария) и  ЗАО "Издательство Семь Дней" нарушившими законодательство о рекламе и выдала предписания о прекращении нарушения.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 в распространении в журнале "Программа "Семь Дней" рекламы лечебных шампуней, в которой площадь предупреждения о наличии противопоказаний к их применению и использованию, предусмотренного частью 7 статьи 24 ФЗ "О рекламе", составляет менее 5% площади рекламы.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рассмотрения дела ФАС России признала эту рекламу ненадлежащей и выдала рекламодателю - Представительству компании "Шеринг Плау Сентрал Ист Аг" (Швейцария) и  рекламораспространителю - ЗАО "Издательство Семь Дней"  предписания о прекращении нарушения ФЗ "О рекламе".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данное правонарушение предусмотрена административная ответственность по ст. 14.3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###Часть 7 статьи 24 ФЗ "О рекламе": Рекламе лекарственных средств, распространяемой в телепрограммах, продолжительность предупреждения о наличии противопоказаний к их применению и использованию должно быть отведено не менее чем  пять процентов рекламной площади.###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