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выступил с докладом на заседании Комиссии по экономическим вопросам при Экономическом совете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2009, 14:10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2009 года в ходе заседания Комиссии по экономическим вопросам при Экономическом совете СНГ (далее - КЭВ) заместитель руководителя Федеральной антимонопольной службы (ФАС России) Андрей Цыганов  выступил с докладом "О состоянии и тенденциях развития конкурентной политики в Российской Федерации".</w:t>
      </w:r>
      <w:r>
        <w:br/>
      </w:r>
      <w:r>
        <w:t xml:space="preserve">
В подготовленном ФАС России докладе Андреем Цыгановым были раскрыты особенности конкурентной политики в России на современном этапе и дана оценка состояния конкурентной среды на российских рынках. </w:t>
      </w:r>
      <w:r>
        <w:br/>
      </w:r>
      <w:r>
        <w:t xml:space="preserve">
В ходе своего выступления заместитель руководителя ФАС России ознакомил собравшихся с практической деятельности ФАС России в сфере антимонопольного регулирования и контроля, контроля за размещением  государственных и муниципальных заказов, контроля за рекламой, государственного регулирования внешнеэкономической деятельности.</w:t>
      </w:r>
      <w:r>
        <w:br/>
      </w:r>
      <w:r>
        <w:t xml:space="preserve">
В докладе также были представлены основные достижения ФАС России, в том числе подготовка "второго антимонопольного пакета", а также конкретные предложения по стимулированию и развитию конкуренции на рынках Российской Федерации в период преодоления финансово-экономического кризиса.</w:t>
      </w:r>
      <w:r>
        <w:br/>
      </w:r>
      <w:r>
        <w:t xml:space="preserve">
Следует отметить, что доклад был высоко оценен членами КЭВ, которые одобрили его и сочли целесообразным в будущем шире практиковать рассмотрение на заседаниях КЭВ  и Экономического совета СНГ докладов национальных органов исполнительной власти по ключевым проблемам экономического развития государств-участников СНГ.</w:t>
      </w:r>
      <w:r>
        <w:br/>
      </w:r>
      <w:r>
        <w:t xml:space="preserve">
Кроме того, члены КЭВ своим решением вынесли Доклад ФАС России "О состоянии и тенденциях развития конкурентной политики в Российской Федерации" на рассмотрение в ходе заседания Экономического совета СНГ в июне 2009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