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России признало Татнефть и ее структуры нарушившими антимонопольное законодательство на розничном рынке нефтепродуктов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2009, 15:13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Татарстанское УФАС признало действия крупнейших участников рынка розничной реализации нефтепродуктов ОАО "Татнефть", ОАО "Татнефть-АЗС Центр" (группа лиц с ОАО "Татнефть") и ОАО "ХК "Татнефтепродукт" несоответствующими требованиям Закона о защите конкуренции.</w:t>
      </w:r>
      <w:r>
        <w:br/>
      </w:r>
      <w:r>
        <w:br/>
      </w:r>
      <w:r>
        <w:t xml:space="preserve">
Во внимание антимонопольной службы указанные компании попали еще в июле прошлого года, когда при проведении мониторинга цен на нефтепродукты Татарстанское УФАС установило, что предприятия в период с июля 2007 года по июнь 2008 года устанавливали одновременно одинаковые цены на нефтепродукты. По данному факту было возбуждено дело по признакам нарушения статей 10 и 11 Закона о защите конкуренции, выразившихся в установлении и поддержании монопольно высоких цен на нефтепродукты и осуществлении согласованных действий по установлению и поддержанию цен на нефтепродукты.</w:t>
      </w:r>
      <w:r>
        <w:br/>
      </w:r>
      <w:r>
        <w:br/>
      </w:r>
      <w:r>
        <w:t xml:space="preserve">
По итогам рассмотрения дела Комиссия Татарстанского УФАС России признала ОАО "Татнефть", ОАО "Татнефть-АЗС Центр" (группа лиц с ОАО "Татнефть") и ОАО "ХК "Татнефтепродукт" нарушившими антимонопольное законодательство.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