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11-е заседание Штаба по совместным расследованиям нарушений антимонопольного законодательства в государствах-участниках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2009,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16 - 17 июня 2009 года состоялось 11-е заседание Штаба по совместным расследованиям нарушений антимонопольного законодательства в государствах-участниках СНГ в г. Бишкек (Кыргызская Республики). </w:t>
      </w:r>
      <w:r>
        <w:br/>
      </w:r>
      <w:r>
        <w:t xml:space="preserve">
В мероприятии приняли участие представители антимонопольных ведомств государств - участников СНГ, члены Межгосударственного совета по антимонопольной политике (МСАП). </w:t>
      </w:r>
      <w:r>
        <w:br/>
      </w:r>
      <w:r>
        <w:t xml:space="preserve">
В рамках заседания участники обсудили ряд вопросов, касающихся приоритетных направлений расследования нарушений антимонопольного законодательства, а именно на рынках авиаперевозок, телекоммуникаций, зерна, горюче-смазочных материалов государств-участников СНГ, а также рассмотрели вопрос совершенствование расследований картелей. </w:t>
      </w:r>
      <w:r>
        <w:br/>
      </w:r>
      <w:r>
        <w:t xml:space="preserve">
В ходе заседания был одобрен проект Меморандума о сотрудничестве между Межгосударственным советом по антимонопольной политике и Межгосударственным авиационным комитетом, который был  подготовлен в рамках выполнения Плана оперативных мероприятий по реализации мер, определенных в докладе "О состоянии конкуренции на рынках авиаперевозок государств - участников СНГ".</w:t>
      </w:r>
      <w:r>
        <w:br/>
      </w:r>
      <w:r>
        <w:t xml:space="preserve">
Участники заслушали информацию о ходе расследований на рынке пассажирских авиаперевозок, о результатах анализа рынка международной телефонной связи в государствах-участниках СНГ и структуре доклада по итогам проводимого исследования рынка международной телефонной связи в государствах - участниках СНГ, структуре доклада по итогам проводимого исследования рынка международной телефонной связи, а также о предварительных исследованиях национального рынка зерна.</w:t>
      </w:r>
      <w:r>
        <w:br/>
      </w:r>
      <w:r>
        <w:t xml:space="preserve">
18-19 июня 2009 года пройдет XXIX заседание МСАП. В ходе заседания будут рассмотрены вопросы, представляющие наибольший интерес для антимонопольных ведомств государств- участников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