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13-е заседание Штаба по совместным расследованиям нарушений антимонопольного законодательства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2009,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Способы и формы обмена информацией в рамках проведения совместных расследований на рынке пассажирских авиаперевозок в государствах-участниках СНГ стали предметом обсуждения 6 октября 2009 года в г. Ереван (Республика Армения) на 13-ом заседании Штаба по совместным расследованиям нарушений антимонопольного законодательства государств-участников СНГ, возглавляемого заместителем руководителя ФАС России Анатолием Голомолзиным.</w:t>
      </w:r>
      <w:r>
        <w:br/>
      </w:r>
      <w:r>
        <w:t xml:space="preserve">
В мероприятии приняли участие представители антимонопольных органов Армении, Казахстана, Украины, Киргизии, Таджикистана, России, а также представители Ассоциации юристов и экономистов по развитию конкуренции на территории СНГ и Исполнительного Комитета СНГ.</w:t>
      </w:r>
      <w:r>
        <w:br/>
      </w:r>
      <w:r>
        <w:t xml:space="preserve">
В ходе заседания участники рассмотрели вопрос подготовки предложений в проект типового (модельного) соглашения о воздушном сообщении, учитывающих нормы антимонопольного законодательства.</w:t>
      </w:r>
      <w:r>
        <w:br/>
      </w:r>
      <w:r>
        <w:t xml:space="preserve">
Кроме того, участники заседания Штаба обсудили результаты анализа рынка услуг по предоставлению международных роуминговых соединений по сетям подвижной радиотелефонной связи, которые войдут в Доклад "О состоянии конкуренции на рынке международной телефонной связи между государствами-участниками СНГ", проект которого также был представлен в ходе данного мероприятия.</w:t>
      </w:r>
      <w:r>
        <w:br/>
      </w:r>
      <w:r>
        <w:t xml:space="preserve">
Также на заседании были представлены проекты Доклада "О результатах исследования рынка зерна в государствах- участниках СНГ" и "О реформировании электроэнергетической отрасли государств-участников СНГ и роли антимонопольных органов в обеспечении условий конкуренции на рынке электроэнергетики", подготовленные антимонопольными органами России и Казахстан, соответственно, в рамках исследований указанных рынков, проводимых Штабом.</w:t>
      </w:r>
      <w:r>
        <w:br/>
      </w:r>
      <w:r>
        <w:t xml:space="preserve">
Результаты заседания Штаба будут представлены в ходе XXX Юбилейного заседания Межгосударственного совета по антимонопольной политике, которое пройдет 7-8 октября 2009 года в г. Ереван.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