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Незаконное использование фирменного наименования  "АВТО.РУ" недопустимо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2009, 17:02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15 октября 2009 года признала  действия ООО "Авто.ру" и ООО "Группа компаний Авто.ру", связанные с приобретением и использованием исключительных прав на фирменное наименование ООО "АВТО.РУ", недобросовестной конкуренцией и предписала прекратить нарушение.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"АВТО.РУ" зарегистрирована 14 мая 1997 года и осуществляет в том числе деятельность, связанную с размещением рекламы в сети Интернет на сайте http://www.auto.ru.	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последствии ООО "АВТО.РУ" стало известно о том, что 7 апреля 2003 года были зарегистрированы ООО "Авто.ру" и ООО "Группа компаний Авто.ру", которые осуществляют в том числе деятельность, связанную с размещением рекламы в сети Интернет на сайте http://www.avto.ru.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"АВТО.РУ" на основании статьи 1474 Гражданского кодекса Российской Федерации (ГК РФ) принадлежит исключительное право на фирменное наименование - Общество с ограниченной ответственностью "АВТО.РУ" и на сокращенное фирменное наименование - ООО "АВТО.РУ".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###В соответствии с пунктом 3 статьи 1474 Гражданского кодекса Российской Федерации не допускается использование юридическим лицом фирменного наименования, тождественного фирменному наименованию другого юридического лица или сходного с ним до степени смешения,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ранее, чем фирменное наименование первого юридического лица.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части 2 статьи 14 Федерального закона "О защите конкуренции"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