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антимонопольное законодательство должно привлекать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2009, 13:43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Федеральной антимонопольной службы (ФАС России) Игорь Артемьев призвал членов Ассоциации европейского бизнеса создать рабочую группу по разработке предложений по совершенствованию антимонопольного законодательства и принять участие в совместном заседании ФАС России и некоммерческого партнерства "Содействие развития конкуренции" по обсуждению новелл "второго антимонопольного пакета законов".  Об этом он заявил на встрече с членами Ассоциации 27 октября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"Антимонопольное законодательство не должно пугать инвесторов, оно должно защищать конкуренцию. Мы хотим, чтобы между нами и бизнесом было полное взаимопонимание", - уточнил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 словам главы ФАС России, открытый диалог с бизнесов - один из приоритетов в деятельности антимонопольного ведомства. "Нам важно услышать мнение профессионального юридического сообщества и представителей бизнеса по вопросам модернизации антимонопольного законодательства в России. Для этого мы участвуем в различных конференциях и "круглых столах", встречаемся в представителями иностранных компаний на базе посольств и консульств, тесно работаем в рамках некоммерческого партнерства", - пояснил И.Артемьев.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"Антимонопольное законодательство не направлено против бизнеса как такового, оно защищает один бизнес от другого", - заявил глава ФАС России. "Часть крупного бизнеса, которая привыкла уничтожать малый и средний бизнес и творить другой произвол на рынке, злоупотребляя своим доминирующим положением на рынке, должна избавиться от этой привычки. В этом им поможет новая 178 статья Уголовного Кодекса, которая вступит в силу в ближайшее время", -  сообщил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заключение глава ФАС России презентовал участникам встречи книгу "Битва за конкуренцию".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