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Необходимо снижать административные барьеры в области агропромышленного комплекса</w:t>
      </w:r>
    </w:p>
    <w:p xmlns:w="http://schemas.openxmlformats.org/wordprocessingml/2006/main" xmlns:pkg="http://schemas.microsoft.com/office/2006/xmlPackage" xmlns:str="http://exslt.org/strings" xmlns:fn="http://www.w3.org/2005/xpath-functions">
      <w:r>
        <w:t xml:space="preserve">12 ноября 2009, 18:08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Основные проблемы нормативно-правового регулирования и практики применения законодательства Российской Федерации, связанные с административными барьерами в области сельского хозяйства (по вопросам сертификации сельхозпродукции, введения технических регламентов, оказания платных услуг) стали предметом обсуждения на очередном заседании Экспертного совета по агропромышленному комплексу при Федеральной антимонопольной службе (ФАС России) 11 ноября 2009 года.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частности в ходе заседания были обсуждены вопросы, связанные с:</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ветеринарной службой,</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обязательным подтверждением соответствия сельскохозяйственной продукции и экспортной сертификации зерна,</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платными услугами в отрасли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техническими регламентами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карантином растений</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На заседании выступили представителе различных организаций, среди них:</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Татьяна Колчанова - генеральный директор Союза предприятий зообизнеса; Аркадий Злочевский- Президент Российского зернового союза; Наталья Иванова - Президент Российского союза производителей соков; Владимир Лабинов - Исполнительный директор Российского союза предприятий молочной отрасли; Сергей Юшин - руководитель исполнительного комитета Национальной Мясной ассоциации.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Выступающие обратили внимание на административные барьеры в области агропромышленного комплекса, связанные с дублированием контрольно-надзорных функций органов исполнительной власти, отдельные недостатки, допущенные при разработке и введении в действие технических регламентов. Много нареканий со стороны представителей бизнеса было высказано в части установления тарифов на оказание платных услуг.</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Все предложения и замечания членов Экспертного совета будут направлены в рабочую группу при Правительственной Комиссии Российской Федерации по проведению административной реформы по вопросам оптимизации структуры и функций федеральных органов власти.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Как отметил Алексей Кожевников помощник руководителя ФАС России, член рабочей группы: "Сегодня мы, по сути, занимаемся "перезагрузкой" административной реформы. Нам предстоит снова с помощью бизнес сообщества устранить дублирование полномочий и функций ведомств, законодательно определить перечень платных услуг, которые ведомства обязаны оказывать населению, категорически запретив брать с граждан и организаций деньги за все прочие услуги.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Предоставление ряда (или по большей части) государственных услуг (либо часть этого процесса) должно осуществляться в автоматическом режиме, без участия чиновников. Предприниматели и рядовые граждане должны иметь возможность свободно получать информацию на сайтах соответствующих государственных органов, подавать документы через систему электронного документооборота. Т.е минимум контактов с чиновниками и четкий регламент прохождения документов".</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завершении встречи члены Экспертного совета утвердили изменения, вносимые в Положение об Экспертном совете по агропромышленному комплексу и в его персональный состав.</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