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прекратила дело о сговоре между камчатскими предприятиями при проведении конкурса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2009, 14:59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ноября 2009 года ФАС России прекратила дела в отношении ООО "Тымлатский рыбокомбинат" и Рыболовецкий колхоз "Звезда", ЗАО "Олюторский рыбозавод" и ООО "Рефтранс" по признакам нарушения части 2 статьи 11 Федерального закона "О защите конкуренции" (сговор на торгах) в связи с отсутствием нарушения антимонопольного законодательства.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действиях компаний усматривались признаки сговора при проведении 17 апреля - 1 июня 2008 года конкурса на предоставлении рыбопромысловых участков для осуществления промышленного рыболовства в Камчатском крае.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Комиссия ФАС России пришла к выводу о невозможности вынесения решения о признании факта нарушения антимонопольного законодательства при отсутствии прямых доказательств сговора.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принятым решением ФАС России направит в Правительство Российской Федерации предложения по внесению изменений в действующие нормативные правовые акты, регулирующие порядок выделения рыбопромысловых участков. Материалы дел будут также направлены в Департамент экономической безопасности Министерства внутренних дел, Федеральное агентство по рыболовству для принятия решения в соответствии с их компетенцией.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Антимонопольные органы неоднократно сталкивались с фактами сговора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6 октября 2009 года Алтайское краевое управление Федеральной антимонопольной службы (УФАС России) установила факт сговора между 8 участниками торгов на поставку овощей.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14 октября 2009 года Тюменское УФАС России признало сговор участников торгов ООО ПКФ "СибУниверсал" и ООО "Атлантис". В результате проведенных торгов действия участников аукциона повлекли минимальную экономию средств бюджета Тюменской области. Госконтракты были заключены по цене всего лишь на 0,5 % ниже начальной максимальной цены.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2 ноября 2009 года Свердловское УФАС России признало сговором на торгах подкуп победителем аукциона других его участников. Свердловское УФАС России предписало ООО "Агроремстрой", ООО "Монолитстрой", ООО "СПСМУ-30" не допускать впредь согласованных действий, приводящих к неучастию компаний в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11 ноября 2009 года Хабаровское управление Федеральной антимонопольной службы (УФАС России) признало согласованные действия ООО "Авиакомпания "Авис-Амур" и ОАО "Авиакомпания "Восток" нарушившими п. 2 ч. 1 ст. 11 федерального закона "О защите конкуренции" (сговор на торгах).###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