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приступает к проверке перечня видов работ, оказывающих влияние на безопасность объектов капитального строительства, утвержденного Минрегионом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2009, 13:42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рекомендации Общественно-консультативного совета при Федеральной антимонопольной службе (ФАС России) руководитель ведомства Игорь Артемьев дал поручение управлению ЖКХ, строительства и природных ресурсов ФАС России проанализировать Приказ №274, изданный Министерством регионального развития РФ (Минрегион России) на предмет наличия признаков нарушения статьи 15 закона о защите конкуренции (запрет на ограничивающие конкуренцию акты и действия органов власти). Этот документ утверждает перечень видов работ, оказывающих влияние на безопасность объектов капитального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действует перечень видов работ, оказывающих влияние на безопасность объектов капитального строительства, утвержденный приказом Минрегиона России от 9 декабря 2008 г. № 274, насчитывающий порядка 800 видов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этот перечень содержит работы, которые не оказывают влияния на безопасность объектов капитального строительства, однако, их осуществление требует наличия допуска саморегулируемых организаций (СРО).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Большая часть этих работ осуществляются представителями малого и среднего бизнеса, более 2/3 из которых не могут позволить себе оплату взноса в компенсационный фонд для вступления в СРО. Таким образом, действующая редакция документа может привести к уходу с рынка этой категории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Минэкономразвития России и ФАС России, в целях защиты интересов представителей малого и среднего бизнеса необходимо сохранить в перечне только те работы, которые могут причинить вред неограниченному кругу лиц,             а также выполнение которых несет риски нанесения неисправимых механических воздействий при строительстве и влияет на безопасность при последующей эксплуатации. Работы, которые несут потребительские риски, а также работы, подлежащие иным формам контроля, должны быть исключены из перечня. Соответствующее письмо уже направлено в Правительство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