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семинаре по конкурентной политике в авиационной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2009, 18:08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 по 4 декабря 2009 года делегация Федеральной антимонопольной службы (ФАС России) приняла участие в Cеминаре по конкурентной политике в авиационной отрасли, организованном Будапештским региональным центром по конкуренции (РЦК) ОЭСР-Венгрия.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РЦК является партнерским проектом ОЭСР и Венгрии, что обеспечивает возможности обмена опытом и наилучшими практиками ОЭСР по развитию конкурентной политики и правоприменения в следующих странах: Албания, Армения, Азербайджан, Беларусь, Босния и Герцеговина, Болгария, Хорватия, Грузия, Македония, Молдова, Черногория, Сербия, Румыния, Россия и Украина.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семинаре приняли участие представители антимонопольных ведомств и государственных органов, регулирующих авиационный сектор, вышеперечисленных стран для обсуждения вопросов реализации конкурентной политики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Основное внимание было уделено вопросам регулирования авиационного сектора в ЕС и роли Европейской Комиссии в данном регулировании, а также были представлены национальные исследования авиационного 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семинара участники обсудили доклады экспертов по конкуренции стран-членов ОЭСР, а также дела, представленные участниками из приглашенных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представила на рассмотрение дело в отношении ОАО "Аэропорт "Кольцово" по нарушению антимонопольного законодательства, выразившееся в уклонении от заключения договора о наземном обслуживании с ОАО "Авиакомпания "Сибирь".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целом участие в данном семинаре позволило представителям Федеральной антимонопольной службы ознакомиться с практикой решения определенных вопросов применения конкурентного законодательства в странах Центральной и Восточной Европы, а также изложить свою компетентную точку зрения относительно вопросов реализации конкурентной политики, основываясь на российском законодательстве.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