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Архангельское УФАС России оштрафовало Сбербанк России более чем на 4 миллиона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2010, 16:48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12 января 2010 года Архангельское управление Федеральной антимонопольной службы (УФАС России) привлекло АК Сберегательный банк Российской Федерации (ОАО) к административной ответственности, предусмотренной статьей 14.31 Кодекса об административным правонарушениях (КоАП РФ) за злоупотребление доминирующим положением. Штраф составил 4 440 611 рублей.</w:t>
      </w:r>
      <w:r>
        <w:br/>
      </w:r>
      <w:r>
        <w:br/>
      </w:r>
      <w:r>
        <w:t xml:space="preserve">
Ранее Архангельское УФАС России признало, что АК Сберегательный банк РФ злоупотреблял доминирующим положением на рынке, установив необоснованную цену финансовой услуги (нарушение пункта 7 части 1 статьи 10 федерального закона "О защите конкуренции").</w:t>
      </w:r>
      <w:r>
        <w:br/>
      </w:r>
      <w:r>
        <w:br/>
      </w:r>
      <w:r>
        <w:t xml:space="preserve">
Дело было рассмотрено по обращению индивидуального предпринимателя (направленное Департаментом экономического развития Архангельской области) в связи с увеличением тарифов на услуги на рассчетно-кассовое обслуживание Архангельским Отделением Сберегательного Банка РФ 8637.</w:t>
      </w:r>
      <w:r>
        <w:br/>
      </w:r>
      <w:r>
        <w:br/>
      </w:r>
      <w:r>
        <w:t xml:space="preserve">
В ходе рассмотрения дела антимонопольное управление провело анализ рынка банковских услуг Архангельской области за 2007-2008 г.г.</w:t>
      </w:r>
      <w:r>
        <w:br/>
      </w:r>
      <w:r>
        <w:br/>
      </w:r>
      <w:r>
        <w:t xml:space="preserve">
Архангельское УФАС России установило, что на рассматриваемом рынке Сбербанк занимает доминирующее положение по открытию, ведению банковских счетов юридических лиц и индивидуальных предпринимателей в рублях, а также осуществлению расчетов по ним. Вместе с тем подтверждено, что в январе 2009 года АК Сберегательный банк РФ необоснованно увеличил тарифы на расчетно-кассовое обслуживание, по отдельным услугам более чем в 2 раза.</w:t>
      </w:r>
      <w:r>
        <w:br/>
      </w:r>
      <w:r>
        <w:br/>
      </w:r>
      <w:r>
        <w:t xml:space="preserve">
По итогам рассмотрения дела АК Сберегательный банк было выдано предписание, обязывающее его вернуть тарифы на расчетно-кассовое обслуживание на уровень января 2009 года, т.е. до повышения, обжалованного предпринимателем.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