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Минюст зарегистрировал Некоммерческое партнерство "Содействие развитию конкуренции в странах СНГ"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2010,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2009 года в Москве Министерство юстиции Российской Федерации зарегистрировало Некоммерческое партнерство "Содействие развитию конкуренции в странах СНГ" (Партнерство), созданное по инициативе Федеральной антимонопольной службы (ФАС России). </w:t>
      </w:r>
      <w:r>
        <w:br/>
      </w:r>
      <w:r>
        <w:t xml:space="preserve">
Целью создания Партнерства является объединение ведущих юристов в области антимонопольного законодательства и экономистов, специализирующихся в вопросах конкуренции, а также организаций с указанными направлениями деятельности, для развития конкуренции в странах СНГ, в том числе:</w:t>
      </w:r>
      <w:r>
        <w:br/>
      </w:r>
      <w:r>
        <w:t xml:space="preserve">
- формирование эффективной практики применения антимонопольного законодательства в сотрудничестве с антимонопольными органами, участниками Межгосударственного совета по антимонопольной политике СНГ (МСАП);</w:t>
      </w:r>
      <w:r>
        <w:br/>
      </w:r>
      <w:r>
        <w:t xml:space="preserve">
-участие в формировании эффективной государственной политики в области защиты и развития конкуренции;</w:t>
      </w:r>
      <w:r>
        <w:br/>
      </w:r>
      <w:r>
        <w:t xml:space="preserve">
-содействие проведению конструктивного диалога между бизнесом и антимонопольными органами - участниками МСАП по вопросам конкуренции;</w:t>
      </w:r>
      <w:r>
        <w:br/>
      </w:r>
      <w:r>
        <w:t xml:space="preserve">
-участие в нормотворческой деятельности по вопросам конкуренции;</w:t>
      </w:r>
      <w:r>
        <w:br/>
      </w:r>
      <w:r>
        <w:t xml:space="preserve">
-взаимодействие по вопросам конкуренции с Европейской Комиссией, Международной конкурентной сетью (МКС), национальными организациями в области конкурентного права США, стран Европы, других стран мира;</w:t>
      </w:r>
      <w:r>
        <w:br/>
      </w:r>
      <w:r>
        <w:t xml:space="preserve">
-анализ и использование мирового опыта в вопросах регулирования конкуренции.</w:t>
      </w:r>
      <w:r>
        <w:br/>
      </w:r>
      <w:r>
        <w:t xml:space="preserve">
Партнерство создано по инициативе ФАС России при поддержке членов МСАП по аналогии с созданным два года назад в Некоммерческим Партнерством "Содействие развитию конкуренции в России", и зарекомендовавшим себя как "незаменимый помощник" российского конкурентного ведомства. Все без исключения законодательные инициативы ФАС России детально обсуждаются с НП "Развитие конкуренции в России".</w:t>
      </w:r>
      <w:r>
        <w:br/>
      </w:r>
      <w:r>
        <w:t xml:space="preserve">
Распространение аналогичной практики на пространстве СНГ будет способствовать совершенствованию и гармонизации национального антимонопольного законодательства государств-участников СНГ, что соответствует динамике интеграционных процессов, происходящих в государствах-участниках СНГ.</w:t>
      </w:r>
      <w:r>
        <w:br/>
      </w:r>
      <w:r>
        <w:t xml:space="preserve">Устав Некоммерческого партнерства "Содействие развитию конкуренции в странах СНГ"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