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Челябинское УФАС России правомерно оштрафовало ОАО "Челябэнергосбыт" на 500 тыс.руб.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2010, 13:27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Челябинское управление ФАС правомерно оштрафовало ОАО "Челябэнергосбыт" на 500 тыс. рублей за злоупотребление доминирующим положением.</w:t>
      </w:r>
      <w:r>
        <w:br/>
      </w:r>
      <w:r>
        <w:br/>
      </w:r>
      <w:r>
        <w:t xml:space="preserve">
Такое решение вынес 14 января 2010 года Восемнадцатый арбитражный апелляционный суд, подтвердив тем самым законность постановления управления Федеральной антимонопольной службы (УФАС России).</w:t>
      </w:r>
      <w:r>
        <w:br/>
      </w:r>
      <w:r>
        <w:br/>
      </w:r>
      <w:r>
        <w:t xml:space="preserve">
Напомним, что ранее Комиссия Челябинского УФАС России признала ОАО "Челябэнергосбыт" нарушившим пункты 5 и 9 части 1 статьи 10 ФЗ "О защите конкуренции".</w:t>
      </w:r>
      <w:r>
        <w:br/>
      </w:r>
      <w:r>
        <w:br/>
      </w:r>
      <w:r>
        <w:t xml:space="preserve">
Нарушение выразилось в необоснованном отказе в заключении договора купли-продажи электрической энергии с ООО "Теплоэнергосбыт".</w:t>
      </w:r>
      <w:r>
        <w:br/>
      </w:r>
      <w:r>
        <w:br/>
      </w:r>
      <w:r>
        <w:t xml:space="preserve">
ООО "Теплоэнергосбыт" обратилось к гарантирующему поставщику ОАО "Челябэнергосбыт" с заявкой на заключение договора купли-продажи электрической энергии в отношении точек поставки, находящихся в его зоне действия, но получило отказ.</w:t>
      </w:r>
      <w:r>
        <w:br/>
      </w:r>
      <w:r>
        <w:br/>
      </w:r>
      <w:r>
        <w:t xml:space="preserve">
Челябинское УФАС России предписало ОАО "Челябэнергосбыт" заключить договор с ООО "Теплоэнергосбыт" или направить протокол разногласий.</w:t>
      </w:r>
      <w:r>
        <w:br/>
      </w:r>
      <w:r>
        <w:br/>
      </w:r>
      <w:r>
        <w:t xml:space="preserve">
Не согласившись с решением и предписанием антимонопольного органа,</w:t>
      </w:r>
      <w:r>
        <w:br/>
      </w:r>
      <w:r>
        <w:t xml:space="preserve">
ОАО "Челябэнергосбыт" обжаловало их в судебном порядке. Суды трех инстанций подтвердили правомерность вынесенных антимонопольной службой решений.</w:t>
      </w:r>
      <w:r>
        <w:br/>
      </w:r>
      <w:r>
        <w:br/>
      </w:r>
      <w:r>
        <w:t xml:space="preserve">
"Апелляция справедливо поддержала постановление антимонопольного органа о наложении на ОАО "Челябэнергосбыт" штрафа за его необоснованный отказ от заключения договора на поставку электроэнергии, поскольку подобные нарушения уже приобретают перманентный характер на данном рынке", - заметила руководитель Челябинского УФАС России Анна Козлова.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