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Антимонопольная служба проверит действия РЖД по отмене электричек в Калининградской области на предмет соответствия антимонопольному законодательству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2010, 10:41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февраля 2010 года Управление Федеральной антимонопольной службы по Калининградской области (Калининградское УФАС России) возбудило дело по признакам нарушения антимонопольного законодательства в отношении ОАО "Российские железные дороги" (ОАО "РЖД"). Признаки нарушения усматриваются в действиях компании по отмене с 15 февраля 2010 года пассажирских железнодорожных перевозок в пригородном сообщении, что может привести к ущемлению интересов жителей нескольких населенных пунктов региона.</w:t>
      </w:r>
      <w:r>
        <w:br/>
      </w:r>
      <w:r>
        <w:br/>
      </w:r>
      <w:r>
        <w:t xml:space="preserve">
В антимонопольный орган с жалобой на действия Калининградской железной дорогой - филиала ОАО "Российские железные дороги" обратилась жительница региона по поручению более чем двухсот жителей г. Зеленоградска.</w:t>
      </w:r>
      <w:r>
        <w:br/>
      </w:r>
      <w:r>
        <w:br/>
      </w:r>
      <w:r>
        <w:t xml:space="preserve">
В частности, в жалобе сообщается, что распоряжением начальника Калининградской железной дороги от 13 января 2010 года "О мерах по сокращению расходов на пассажирские железнодорожные перевозки в пригородном сообщении" предписывается "…принять в расчетах прекращение с 15 февраля 2010 года: - курсирование пригородных поездов по маршрутам: "Калининград - Советск", "Калининград - Багратионовск", "Калининград - Зеленоградск", "Калининград - Светлогорск-2 через Зеленоградск".</w:t>
      </w:r>
      <w:r>
        <w:br/>
      </w:r>
      <w:r>
        <w:br/>
      </w:r>
      <w:r>
        <w:t xml:space="preserve">
Также в заявлении говорится, что в результате предполагаемых действий компании жители посёлков Сокольники, Рощино, Куликово, Рябиновка могут остаться без транспортного сообщения в связи с тем, что находятся на значительном удалении от автотрасс, по которым курсируют рейсовые автобусы.</w:t>
      </w:r>
      <w:r>
        <w:br/>
      </w:r>
      <w:r>
        <w:br/>
      </w:r>
      <w:r>
        <w:t xml:space="preserve">
В ходе рассмотрения жалобы специалисты антимонопольного органа установили, что эти действия могут привести к ухудшению транспортного сообщения и ущемлению интересов потребителей, а значит имеют признаки нарушения части 1 статьи 10 закона о защите конкуренции (запрет на злоупотребление доминирующим положением).</w:t>
      </w:r>
      <w:r>
        <w:br/>
      </w:r>
      <w:r>
        <w:br/>
      </w:r>
      <w:r>
        <w:t xml:space="preserve">
Рассмотрение дела состоится 18 февраля 2010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