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компания Доктор Веб представила документы, свидетельствующие об устранении признаков нарушения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2010, 10:38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прошлой неделе Федеральная антимонопольная служба (ФАС России) рассмотрела дело в отношении ООО "Доктор Веб". На заседании компания представила документы, свидетельствующие об устранении признаков нарушения антимонопольного законодательства.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Напомним, 28 октября 2009 года ФАС России возбудила  дело в отношении ООО "Доктор Веб" по признакам нарушения части 3 статьи 11 закона о защите конкуренции. Признаки нарушения усматривались в действиях, направленных на неосуществление поставок продукции официальным поставщикам в случае нарушения ценовой политики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 подобными сложностями столкнулся заявитель, на основании жалобы которого было возбуждено дело. Так, заявитель сообщил, что, предложив на запросе котировок на поставку антивирусного ПО для государственных нужд цену ниже рекомендованной и получив государственный контракт, он не смог исполнить свои обязательства, т.к. ООО "Доктор Веб" заблокировало поставку продукта из-за нарушения политики компании.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Неисполнение своих обязательств может обернуться для участников торгов включением в реестр недобросовестных поставщиков. Это означает, что компания в течение 2 лет не сможет принимать участие в размещении заказов для государственных и муниципальных нужд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Однако в рамках рассмотрения дела ООО "Доктор Веб" представило информацию о реальных фактах отклонения участников торгов на право заключения государственного контракта от рекомендованной цены в сторону понижения. Из документов следует, что победителям торгов в этом случае ООО "Доктор Веб" не отказывало в поставках продукта.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Важно отметить, что ООО "Доктор Веб" представило также документы, свидетельствующие о том, что производитель антивирусов внес изменения в лицензионные договоры и договоры поставки с контрагентами. В частности, в документы введено понятие "рекомендованная цена" для конечного потребителя. Аналогичное понятие введено и в прайс-листы.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отмечает, что изменения способствуют конкуренции между авторизированными поставщиками и дистрибьюторами продукции компании, внося ясность во взаимоотношения между ними.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Дело в отношении ООО "Доктор Веб" прекращено.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