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действиях ТГК-11 установлен факт манипулирования ценами на оптовом рынке электроэнергии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февраля 2010, 15:25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февраля 2010 года Федеральная антимонопольная служба (ФАС России) признала ОАО "ТГК-11" нарушившим часть 1 статьи 10 закона о защите конкуренции. Компания манипулировала ценами на оптовом рынке электрической 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ОАО "ТГК-11" осуществляет деятельность по производству электрической энергии в географических границах второй ценовой зоны оптового рынка электрической энергии (мощности), а также в границах зон свободного перетока (ЗСП) - ЗСП "Остальная ОЭС Сибири" и ЗСП "Омская энергосистема". ОАО "ТГК-11" занимает" доминирующее положение в границах ЗСП "Омская энергосистема".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Основанием для возбуждения дела послужили материалы мониторинга ценовых заявок ОАО "ТГК-11", представленные НП "Совет рынка" в соответствии Порядком установления случаев манипулирования ценами на электрическую энергию (мощность) на оптовом рынке электрической энергии (мощности), утвержденным приказом ФАС России № 378 от 14 ноября 2007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ФАС России установила, что ценовые заявки ОАО "ТГК-11" на рынке на сутки вперед (РСВ), а также на балансирующем рынке (БР) в период с 5 июня по 11 октября 2008 года являются экономически необоснованными. Ценовые заявки ОАО "ТГК-11" в диапазоне от 1000 до 3900 руб./МВт.ч. существенно превышали ставки ФСТ России, утвержденные как предельные для станций аналогичных Омской ТЭЦ-3, а также цену РСВ, сложившуюся в аналогичные часы предыдущих суток и недели (месяца).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Также по результатам проведенной в рамках дела экспертизы было установлено, что удельные расходы топлива на Омской ТЭЦ-3 были завышенными в среднем на 26-40%.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период с 31 июля по 8 сентября 2008 года ОАО "ТГК-11" в отношении Омской ТЭЦ-3, Омской ТЭЦ-4 и Омской ТЭЦ-5 реализовывало ценовую стратегию, которая привела к увеличению цены продажи электрической энергии в отдельные часы рассматриваемого периода до 50%. При этом манипулирование ОАО "ТГК-11" выражалось в подаче необоснованно завышенных ценовых заявок, а также в "уводе" мощности. Так, в ряде случаев компания завышала цену, зная, что  энергия все равно будет продана, в других случаях сознательно стремилась не продавать электрическую энергию на рынке на сутки вперед по одной станции, рассчитывая заработать от продажи энергии по другим станциям или на балансирующем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Заместитель руководителя ФАС России Анатолий Голомолзин по итогам рассмотрения дела отметил, что решение было принято после детального анализа ситуации на рынке, в т.ч. была проведена экономико-технологическая экспертиза. Этот прецедент, мы надеемся, станет еще одним сигналом участникам конкурентного рынка электроэнергии о необходимости соблюдения требований антимонопольного законодательства и недопустимости экономически и технологически необоснованных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###Справка: В соответствии с пунктом 2 статьи 25 Закона об электроэнергетике на оптовом и розничных рынках действует система регулярного контроля за их функционированием, имеющая целью своевременное предупреждение, выявление, ограничение и (или) пресечение действий (бездействия), которые имеют или могут иметь своим результатом недопущение, ограничение, устранение конкуренции и (или) ущемление интересов субъектов электроэнергетики и потребителей электрической энергии, в том числе манипулирования ценами на оптовом и розничных рынках, в том числе с использованием своего доминирующего и (или) исключительного положения.###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