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осуществлять мониторинг исполнения закона о торговле и устранять дискриминацию в этой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2010, 16:57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Нормы антимонопольного регулирования, установленные законом "Об основах государственного регулирования торговой деятельности" (закон о торговле), стали предметом обсуждения 17 февраля 2010 года на заседании на заседании Экспертного совета по развитию конкуренции в сфере розничной торговли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Экспертный совет ФАС России по развитию торговли ставил своей целью разъяснить положения статей 9, 13, 14, 15, 16, 22 закона о торговле. На заседании ФАС России представила ответы на вопросы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Обсуждение норм закона с экспертным сообществом направленно на то, чтобы исключить расширительное толкования его норм и учесть специфические условия рынка, выявить и устранить в законе возможные недостатки и спорные моменты. Отмеченные недостатки будут обсуждаться в рамках мониторинга исполнения закона.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Также для обеспечения единообразия применения закона на местах по всей стране ФАС России разрабатывает методику проведения проверок исполнения закона для территориальных управлений.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Антимонопольная служба продолжает мониторинг ситуации в торговле. "После окончания переходного периода будет понятно как будет происходить реализация закона. Отдельные нормы закона могут потребовать уточнения и объективации. Кроме того, мониторинг ситуации покажет как будет меняться ситуация в торговых сетях. Мы не оставим без внимания те практики, которые будут ухудшать положение поставщиков. По итогам мониторинга мы будем формировать пакет поправок в закон о торговле. Крайне важно, чтобы развитие законодательства в этой сфере двигалось вслед за меняющимися отношениями между участниками рынка и учитывало эти особенности", - заявил начальник управления контроля социальной сферы и торговли ФАС России Тимофей Нижегородцев.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Экспертный совет по развитию конкуренции в сфере розничной торговли при ФАС России станет площадкой для обсуждения хода реализации закона о торговле. Мониторинг исполнения закона в том числе будет осуществляться антимонопольной службой. Экспертный совет по торговле при ФАС будет собираться с периодичностью один раз в месяц.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