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Башкортостана добровольно устранило нарушение, которое могло привести к ущемлению интересов законного арендатора лесных участков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2010, 11:37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Правительство Республики Башкортостан добровольно устранило нарушение антимонопольного законодательства, выразившееся во включении в перечень участков лесного фонда для реализации инвестиционного проекта "Создание производства с полным циклом переработки древесины" участков, ранее уже предоставленных в аренду по результатам аукциона одному из предприятий. Соответствующие документы Правительство Республики представило в Федеральную антимонопольную службу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октябре 2009 года в ФАС России обратилось предприятие ООО "ЛЗК "Башлеспром".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проверки полученной информации ФАС России установила, что в соответствии с распоряжением Правительства Республики Башкортостан № 1361-р  в перечень участков лесного фонда для реализации инвестиционного проекта "Создание производства с полным циклом переработки древесины" были включены участки лесного фонда, ранее уже предоставленные в аренду ООО "ЛЗК "Башлеспром" по результатам аукциона. При этом инвестиционный проект должен был реализовывать другой хозяйствующий субъект - ООО "Лесопромышленная компания "Селена".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попросила Правительство Республики Башкортостан предоставить материалы для рассмотрения обращения, а также разъяснить, на каком основании возможно предоставление одному хозяйствующему субъекту лесных участков,  ранее предоставленные другому.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2 декабря 2009 года Правительство Республики Башкортостан внесло соответствующие поправки в свое распоряжение, согласно которым Министерству лесного хозяйства Республики Башкортостан в целях реализации упомянутого инвестиционного проекта поручено утвердить новый перечень участков лесного фонда. Ранее утвержденный перечень признан утратившим силу.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Действия Правительства Республики Башкортостан содержали признаки нарушения части 1 статьи 15 закона о защите конкуренции. В связи добровольным устранением нарушения антимонопольного законодательства, основания для возбуждения дела и принятии мер антимонопольного реагирования в настоящее время отсутствуют.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