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МЭР в марте запустят сайт по госпродажам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2010, 13:24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(ФАС) и Минэкономразвития намерены в марте 2010 года запустить сайт по государственным продажам, аналогичный сайту государственных закупок, где будет размешаться вся информация по продаже и аренде госсобственности, сообщил во вторник глава ведомства Игорь Артемьев на расширенном заседании отчетной годовой коллегии ФАС России.</w:t>
      </w:r>
      <w:r>
        <w:br/>
      </w:r>
      <w:r>
        <w:br/>
      </w:r>
      <w:r>
        <w:t xml:space="preserve">
Сайт torgi.gov.ru направлен на то, чтобы процедура информирования участников стала удобнее и мобильнее. Реализация его будет осуществляться в 2 этапа.</w:t>
      </w:r>
      <w:r>
        <w:br/>
      </w:r>
      <w:r>
        <w:br/>
      </w:r>
      <w:r>
        <w:t xml:space="preserve">
На первом этапе появится информация об аукционах на право заключения договоров с федеральным имуществом (владение и пользование, включая долгосрочную аренду, но не приватизацию)</w:t>
      </w:r>
      <w:r>
        <w:br/>
      </w:r>
      <w:r>
        <w:br/>
      </w:r>
      <w:r>
        <w:t xml:space="preserve">
Руководитель ФАС России отметил, что в 2011 году, после выхода соответствующего постановления, сайт включит и информацию о торгах в отношении имущества субъектов РФ и муниципалитетов (также все, кроме приватизации). Параллельно будет вестись работа по добавлению на сайт информации о торгах по землям, инвестконтрактам, лесным участкам, а также недрам.</w:t>
      </w:r>
      <w:r>
        <w:br/>
      </w:r>
      <w:r>
        <w:br/>
      </w:r>
      <w:r>
        <w:t xml:space="preserve">
"В марте сайт заработает в тестовом режиме. Откроется он в течение 2010 года",- отметил Артемьев.</w:t>
      </w:r>
      <w:r>
        <w:br/>
      </w:r>
      <w:r>
        <w:br/>
      </w:r>
      <w:r>
        <w:t xml:space="preserve">
Игорь Артемьев напомнил о том, что сейчас вся информация размещается на сотнях различных интернет-ресурсов - это сайты самих организаторов торгов, муниципалитетов и регионов. Отследить добросовестность размещения информации, а значит, и доступность ее для потенциальных участников, невозможно.</w:t>
      </w:r>
      <w:r>
        <w:br/>
      </w:r>
      <w:r>
        <w:br/>
      </w:r>
      <w:r>
        <w:t xml:space="preserve">
По словам главы ФАС России в антимонопольную службу поступают сотни жалоб, но получить доказательства, что информация на сайте, который ведет сам организатор торгов, не была размещена должным образом, практически невозможно.</w:t>
      </w:r>
      <w:r>
        <w:br/>
      </w:r>
      <w:r>
        <w:br/>
      </w:r>
      <w:r>
        <w:t xml:space="preserve">
Система также будет предусматривать создание 20-летнего архива по совершенным сделкам. "С точки зрения надзора это будет означать совсем другую практику. Кроме того, сайт будет давать возможность строить определенную аналитику", - заключил руководитель ФАС России.</w:t>
      </w:r>
      <w:r>
        <w:br/>
      </w:r>
      <w:r>
        <w:br/>
      </w:r>
      <w:r>
        <w:t xml:space="preserve">
ФАС планирует, что в течение двух лет все государственные структуры должны будут перейти в режим работы, при котором любая информация о торгах на право аренды недвижимости, лесных участков, возможно недр, должна будет публиковаться на этом сайте.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