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портале torgi.gov.ru, разработку которого обеспечивает Минкомсвязи России, уже в марте может появиться первая информация о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2010, 20:17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конца марта 2010 года в тестовом режиме начнет работу сайт torgi.gov.ru для размещения информации о торгах на федеральное имущество. Разработку сайта обеспечивает Министерство связи и массовых коммуникаций Российской Федерации (Минкомсвязи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прошедшей неделе прошло совещание министра связи и массовых коммуникаций Российской Федерации Игоря Щеголева и руководителя Федеральной антимонопольной службы Игоря Артемьева, на котором было принято решение о возможности начала тестовой эксплуатации сайта уже до конца марта этого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встрече руководитель ФАС России Игорь Артемьев отметил, что работа, проделанная Минкомсвязи России, позволила сделать этот сайт таким образом, чтобы обеспечить максимальные права и равный доступ всем потенциальным участникам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на встрече было решено провести мероприятия по разъяснению потенциальным пользователям сайта особенностей и возможностей сайта.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отмечает, что уже сейчас технологии, закладываемые Минкомсвязи России при разработке этого сайта учитывают, что в дальнейшем на нем появится информация по всем торгам с региональным имуществом, торгам на земли, недра, лесные участки, инвестконтракты.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