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2009 году территориальные управления ФАС России возбудили 381 дело в отношении аптечных учреждений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2010,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 марта 2010 года Федеральная антимонопольная служба (ФАС России) представила доклад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"Об итогах мониторинга цен на лекарственные средства среди аптечных учреждений, занимающих доминирующее положение на рынках услуг розничной торговли лекарственными средствами, изделиями медицинского назначения и сопутствующими товарами муниципальных районов и городских округов"
        </w:t>
        </w:r>
      </w:hyperlink>
      <w:r>
        <w:t xml:space="preserve"> на заседании рабочей группы по социальному страхованию, социальной защите, отраслям социальной сферы в Российской трехсторонней комиссии по регулированию социально-трудовых отношений.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isys/education/a_29310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