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Администрация г. Домодедово добровольно устранила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марта 2010, 10:35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Администрация городского округа Домодедово Московской области добровольно устранила нарушение антимонопольного законодательства, которое выразилось в необоснованном препятствовании осуществлению деятельности хозяйствующим субъектам.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конце 2009 года Федеральная антимонопольная служба (ФАС России) возбудила дело  по признакам нарушения администрацией г. Домодедово части 1 статьи 15 закона о защите конкуренции.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Дело было возбуждено на основании жалобы, поступившей от ЗАО "Группа компаний "Дружба" - организации-застройщика, осуществляющей строительство жилых домов в г. Домодедово.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ЗАО ГК "Дружба" получило технические условия на водоснабжение и водоотведение жилых домов с обременением в виде строительства внеплощадочного водовода.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свою очередь администрация г. Домодедово утвердила проект границ земельного участка ООО "ТКФ Атлант" с учетом установления в натуре фактических границ землепользования.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Строящийся водовод должен был проходить по территории участка ООО "ТКФ Атлант", что влекло невозможность завершения строительства водовода ЗАО ГК "Дружба" способом, предусмотренным проектной документацией. Неоднократные обращения ЗАО ГК "Дружба" в администрацию г. Домодедово не позволили разрешить сложившуюся ситуацию на протяжении двух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процессе рассмотрения дела администрация г. Домодедово обеспечила возможность ЗАО ГК "Дружба" завершить строительство водовода и выполнить технические условия.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Эти действия ФАС России рассматривает как добровольное устранение нарушения антимонопольного законодательства, в связи с чем рассмотрение дела прекращено.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