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Правительственное постановление о льготном обеспечении сельскохозпроизводителей горюче-смазочными материалами разработано в соответствии с законом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2010, 20:27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марта 2010 года Правительство Российской Федерации приняло постановление №129 "О соглашениях между исполнительными органами государственной власти, органами местного самоуправления и хозяйствующими субъектами о снижении или поддержании цен на отдельные виды горюче-смазочных материалов, реализуемых сельскохозяйственным товаропроизводителям". Проект постановления был разработан Федеральной антимонопольной службой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Основной целью постановления является регулирование правоотношений в сфере поставок топлива для сельскохозяйственных работ в 2009 и 2010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Проект постановления предусматривает меры, направленные на обеспечение прозрачности поставок сельскохозяйственным товаропроизводителям горюче-смазочных материалов (ГСМ) по сниженным ценам, равный доступ участников рынка производства сельскохозяйственной продукции к поставкам ГСМ по сниженным ценам, целевого использования поставляемых ГСМ.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разработала документ в соответствии с пунктом 1 статьи 16 и частью 2 статьи 13 закона о конкуренции. Закон предусматривает возможность нормативными актами Правительства РФ признавать допустимыми соглашения между органами государственной власти субъектов Российской Федерации, органами местного самоуправления и хозяйствующими субъектами, а также между хозяйствующими субъектами о снижении и поддержании цен (тарифов) на отдельные виды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постановлении закреплена складывавшаяся в 2009 году практика заключения соглашений нефтяными компаниями по предоставлению сельскохозяйственным товаропроизводителям скидок на ГСМ в размере до 10%. Действие постановления распространено на правоотношения, возникшие с 1 марта 2009 года. Эти соглашения могут заключаться на срок действия до 31 декабря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настоящий момент ФАС России разрабатывает правовые механизмы для перехода в 2011 году к рыночным мерам поддержки сельскохозяйственных товаропроизводителей в сфере снабжения ГСМ.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Текст постановления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government.ru/ru/gov/results/9635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