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отменила штраф, наложенный Московским областным УФАС России на ООО "ИКЕА МОС"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2010, 16:30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марта 2010г. Федеральная антимонопольная служба (ФАС России) отменила постановление о наложении штрафа на ООО "ИКЕА МОС" (Торговля и Недвижимость), вынесенное Московским областным управлением ФАС России.</w:t>
      </w:r>
      <w:r>
        <w:br/>
      </w:r>
      <w:r>
        <w:br/>
      </w:r>
      <w:r>
        <w:t xml:space="preserve">
Ранее Московское областное УФАС России признало компанию координирующей экономическую деятельность арендаторов торговых площадей (нарушение ч.3 ст. 11 закона "О защите конкуренции"). В частности, ООО "ИКЕА МОС" включило в договоры аренды обязанности страхования имущества ООО "ИКЕА МОС" гражданской ответственности, а также собственного имущества арендаторов в определенных ООО "ИКЕА МОС" страховых компаниях на рынке оказания услуг по аренде имущества.</w:t>
      </w:r>
      <w:r>
        <w:br/>
      </w:r>
      <w:r>
        <w:br/>
      </w:r>
      <w:r>
        <w:t xml:space="preserve">
После этого Московское областное УФАС России оштрафовало ООО "ИКЕА МОС" по статье 14.32 Кодекса об административном правонарушении ("оборотный штраф").</w:t>
      </w:r>
      <w:r>
        <w:br/>
      </w:r>
      <w:r>
        <w:br/>
      </w:r>
      <w:r>
        <w:t xml:space="preserve">
Компания обратилась с жалобой в центральный аппарат ФАС России на действия территориального управления.</w:t>
      </w:r>
      <w:r>
        <w:br/>
      </w:r>
      <w:r>
        <w:br/>
      </w:r>
      <w:r>
        <w:t xml:space="preserve">
По результатам рассмотрения жалобы ФАС России установила, что компания действительно нарушила антимонопольное законодательство, но административная ответственность за это правонарушение была введена в действие уже после совершения ООО "ИКЕА МОС" незаконных действий.</w:t>
      </w:r>
      <w:r>
        <w:br/>
      </w:r>
      <w:r>
        <w:br/>
      </w:r>
      <w:r>
        <w:t xml:space="preserve">
Согласно положению КоАП, закон, устанавливающий или отягчающий административную ответственность, обратной силы не имеет. В связи с этим ФАС России приняла решение об отмене постановления Московского областного УФАС России о наложении штрафа на ООО "ИКЕА МОС".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