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"Аргументы и факты" и "РОССТ" на общую сумму в 80 тысяч рублей за нарушение рекламного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2010, 18:15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2010 года Федеральная антимонопольная служба (ФАС России) оштрафовала ЗАО "Аргументы и факты" и ООО "РОССТ" на общую сумму в 80 000 рублей за распространение в газете "Аргументы и факты" за 11 - 17 марта 2009 года рекламы медицинской техники - аппарата "Офтанорм".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Напомним, 21 января 2010 года ФАС России признала рекламу аппарата "Офтанорм" ненадлежащей, нарушающей часть 3 статьи 5, часть 7 статьи 7, пункт 8 части 1, часть 6 статьи 24 закона "О рекламе".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Нарушения пункта 2 части 3 статьи 5 и части 6 статьи 24 закона "О рекламе" выразились в том, что в рекламе содержались не соответствующие действительности сведения о назначении аппарата "Офтанорм" и показаниях к его применению, поскольку аппарат не предназначен для лечения заболеваний глаз человека, в том числе катаракты, глаукомы, близорукости, дальнозоркости, астигматизма. Показания к его применению, содержащиеся в рекламе, не подтверждены инструкцией, утвержденной в установленном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Нарушение пункта 8 части 1 статьи 24 закона "О рекламе" выразилось в  том, что в рекламе содержалась информация, которая создает впечатление о том, что аппарат "Офтанорм" гарантированно окажет положительное воздействие при заболеваниях глаз и восстановит зрение без операций. Кроме того, на момент распространения рекламы лицензия на производство аппарата "Офтанорм" отсутствовала (нарушение части 7 статьи 7 закона "О рекламе").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выдала ЗАО "Аргументы и факты" и ООО "РОССТ" предписания о прекращении нарушения законодательства о рекламе. По результатам рассмотрения дел об административных правонарушениях ФАС России назначила ЗАО "Аргументы и факты" и ООО "РОССТ" штраф в размере 40 тысяч рублей каждому.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