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Минрегиона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2010,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2010 года Федеральная антимонопольная служба (ФАС России) возбудила дело в отношении Министерства регионального развития Российской Федерации (Минрегион России) по признакам нарушения части 1 статьи 15 закона "О защите конкуренции" (ограничивающие конкуренцию акты и  действия (бездействие) органов власти).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рассмотрения дела ФАС России проверит действия Минрегиона России по изданию письма от 10 ноября 2009 года, в котором содержится рекомендация при проверке достоверности сметных разделов проектной документации принять базовым для всех организаций по проведению государственной экспертизы в субъектах Российской Федерации специализированный автоматизированный программный комплекс экспертизы сметных расчетов "ГОССТРОЙСМЕТА-ЭКСПЕРТ". Это может повлечь ограничение или устранение конкуренции на товарном рынке альтернативных программных продуктов и является нарушением части 1 статьи 15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ФАС России предстоит проверить имело ли место бездействие Минрегиона России в части неосуществления контроля за деятельностью находящегося в его ведении Федерального государственного учреждения "Федеральный центр ценообразования в строительстве и промышленности строительных материалов" (ФГУ "ФЦЦС"). Государственное учреждение  распространяло информацию о приоритетном применении программного комплекса "ГОССТРОЙСМЕТА" и программных продуктов, включенных в Реестр программных продуктов сметных расчетов, ведение которого осуществляет ФГУ "ФЦЦС". Это могло привести к созданию препятствий в осуществлении деятельности хозяйствующими субъектами, разрабатывающими и реализующими иные программные продукты сметных расчетов, создать условия ограничения конкуренции на рынке разработки и реализации программ сметных расчетов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Рассмотрение дела в отношении Минрегиона России состоится 9 апреля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