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Московский машиностроительный завод "Знамя" оплатило оборотный штраф в размере более чем 1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2010,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"Московский машиностроительный завод "Знамя" перечислило в бюджет штраф в размере 1 185 390 рублей за нарушение антимонопольного законодательства.</w:t>
      </w:r>
      <w:r>
        <w:br/>
      </w:r>
      <w:r>
        <w:t xml:space="preserve">
ОАО "ММЗ "Знамя" занимается производством комплектующих изделий к авиационной технике военного и гражданского назначения. </w:t>
      </w:r>
      <w:r>
        <w:br/>
      </w:r>
      <w:r>
        <w:t xml:space="preserve">
ФАС России ранее установила, что ОАО "ММЗ "Знамя" экономически или технологически не обоснованно уклонялось от заключения договора поставки комплектующих изделий для гидравлических систем вертолетов с ОАО "256 АРЗ" (нарушение пункта 5 части 1 статьи 10 закона о защите конкуренции)</w:t>
      </w:r>
      <w:r>
        <w:br/>
      </w:r>
      <w:r>
        <w:t xml:space="preserve">
Антимонопольная служба предписала ОАО "ММЗ "Знамя" устранить нарушение антимонопольного законодательства, заключив с ОАО "356 АРЗ" договор поставки комплектующих изделий, необходимых для ремонта вертолетов марки "Ми".</w:t>
      </w:r>
      <w:r>
        <w:br/>
      </w:r>
      <w:r>
        <w:t xml:space="preserve">
ОАО ММЗ "Знамя" в установленные сроки предоставило в ФАС России документы, свидетельствующие об исполнении указанного предписания.</w:t>
      </w:r>
      <w:r>
        <w:br/>
      </w:r>
      <w:r>
        <w:t xml:space="preserve">
В соответствии со статьей 14.31 Кодекса Российской Федерации об административных правонарушениях, ФАС России оштрафовала ОАО "ММЗ Знамя" на 1 185 390 рублей за злоупотребление доминирующим положением на рынке авиационной техники.</w:t>
      </w:r>
      <w:r>
        <w:br/>
      </w:r>
      <w:r>
        <w:t xml:space="preserve">
Не согласившись с постановлением антимонопольного органа ОАО ММЗ "Знамя" обжаловала его в судебном порядке, однако суд подтвердил правомерность действий ФАС России.</w:t>
      </w:r>
      <w:r>
        <w:br/>
      </w:r>
      <w:r>
        <w:t xml:space="preserve">
21 февраля 2010 года суд кассационной инстанции отказал ОАО "ММЗ "Знамя" в удовлетворении кассационной жалобы на решение суда первой и постановление суда апелляционной инстанции. Ранее Арбитражный суд г. Москвы и Девятый арбитражный апелляционный суд отказали ОАО "ММЗ "Знамя" в удовлетворении требований о признании незаконным постановления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