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Делегация ФАС России провела ряд двусторонних встреч в ходе семинара по ритейлу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сентября 2010, 14:45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2010 года в рамках семинара «Обеспечение конкуренции в  розничной торговле» состоялась встреча Андрея Цариковского,  статс-секретаря—заместителя руководителя ФАС России и г-на Мануэля  Себастиао, Президента Португальского конкурентного ведомства.</w:t>
      </w:r>
      <w:r>
        <w:br/>
      </w:r>
      <w:r>
        <w:t xml:space="preserve">
Во встрече также приняли участие представители ФАС России: Леся Давыдова, начальник управления международного экономического сотрудничества, и Андрей Юнак, заместитель начальника управления международного экономического сотрудничества.</w:t>
      </w:r>
      <w:r>
        <w:br/>
      </w:r>
      <w:r>
        <w:t xml:space="preserve">
В ходе встречи стороны обсудили основные вопросы сотрудничества между конкурентными ведомствами России и Португалии и наметили дальнейшие шаги по укреплению и развитию двусторонних связей. </w:t>
      </w:r>
      <w:r>
        <w:br/>
      </w:r>
      <w:r>
        <w:t xml:space="preserve">
В частности, весной 2011 года в г. Лиссабоне (Португалия) запланировано проведение совместного семинара на базе Посольства Российской Федерации для португальских компаний, осуществляющих деятельность на территории РФ, а также для российских компаний, работающих на португальском рынке. </w:t>
      </w:r>
      <w:r>
        <w:br/>
      </w:r>
      <w:r>
        <w:t xml:space="preserve">
А. Цариковский отметил положительное развитие информационного обмена между ведомствами, а также поблагодарил г-на Себастиао за предоставление материалов по анализу рынка нефтепродуктов и по проблемам взаимоотношений сетевых ритейлеров и поставщиков товаров.</w:t>
      </w:r>
      <w:r>
        <w:br/>
      </w:r>
      <w:r>
        <w:t xml:space="preserve">
По итогам встречи стороны договорились о начале разработки двустороннего документа о сотрудничестве в области конкурентной политики между ФАС Росии и Португальским конкурентным ведомством, что будет способствовать дальнейшему укреплению двусторонних связей между ведомствами. </w:t>
      </w:r>
      <w:r>
        <w:br/>
      </w:r>
      <w:r>
        <w:t xml:space="preserve">
Также в рамках семинара А. Цариковский провел встречу с г-жой Анн Перо, вице-президентом Французского конкурентного ведомства.</w:t>
      </w:r>
      <w:r>
        <w:br/>
      </w:r>
      <w:r>
        <w:t xml:space="preserve">
На протяжении многих лет сотрудничество ведомств развивалось весьма плодотворно—проводились различные мероприятия, в рамках которых стороны обменивались наилучшими практиками пресечения антиконкурентных действий, а также информацией в области развития антимонопольной политики и законодательства в России и Франции. </w:t>
      </w:r>
      <w:r>
        <w:br/>
      </w:r>
      <w:r>
        <w:t xml:space="preserve">
Принимая во внимание недавние изменения, произошедшие в структуре конкурентного ведомства Франции, стороны обсудили формат двустороннего документа о сотрудничестве в области конкурентной политики, а также обозначили основные направления развития сотрудничества между российским и французским конкурентными ведомствами.</w:t>
      </w:r>
      <w:r>
        <w:br/>
      </w:r>
      <w:r>
        <w:t xml:space="preserve">
В целом, стороны отметили общую готовность к развитию и укреплению межведомственного взаимодействия.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