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Кассация подтвердила законность приказа ФАС России о снижении тарифов на тепловую энергию в Алтайском крае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июля 2017, 15:30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Суды трех инстанций подтвердили правомерность действий антимонопольного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2016 году антимонопольная служба провела мониторинг установленных тарифов на комбинированную выработку по субъектам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выявила превышение уровней тарифов на тепловую энергию при принятии решений органом регулирования в Алтайском крае.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этих фактов служба приказом предписала</w:t>
      </w:r>
      <w:r>
        <w:t xml:space="preserve">1</w:t>
      </w:r>
      <w:r>
        <w:t xml:space="preserve"> Управлению Алтайского края по государственному регулированию цен и тарифов отменить принятые решения на 2 полугодие 2016 года и утвердить новые тарифы для станций, работающих в режиме комбинированной выработки в рамках предельных уровней, которые были установлены антимонопольным ведомством.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Региональный орган регулирования оспорил в суде приказ ФАС России. Первая, апелляционная и кассационная инстанции подтвердили законность нормативного правового акта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 Приказ ФАС России от 29.06.2016 № 863/16 «Об отмене решений Управления Алтайского края по государственному регулированию цен и тарифов от 24.03.2016 № 33 «О внесении изменений в решение Управления Алтайского края по государственному регулированию цен и тарифов от 26.11.2015 № 558», от 24.11.2015 № 508 «Об установлении тарифов на тепловую энергию, производимую в режиме комбинированной выработки электрической и тепловой энергии на коллекторах источника тепловой энергии акционерного общества «Бийскэнерго», на 2016-2018 годы», от 24.11.2015 № 476 «Об установлении тарифов на тепловую энергию, производимую в режиме комбинированной выработки электрической и тепловой энергии на коллекторах источника тепловой энергии открытого акционерного общества «Алтай-Кокс», на 2016-2018 годы», от 26.11.2015 № 556 «Об установлении тарифов на тепловую энергию, производимую в режиме комбинированной выработки электрической и тепловой энергии на коллекторах источника тепловой энергии акционерного общества «Барнаульская ТЭЦ-3», на 2016-2018 годы».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