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Апелляция поддержала законность актов ФАС в отношении ритейлера «Лента»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31 мая 2017, 17:30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ООО «Лента» создавало дискриминационные условия для поставщиков алкогольной продукции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 мая 2017 года Девятый арбитражный апелляционный суд оставил решение Арбитражного суда г. Москвы без изменения, апелляционную жалобу ООО «Лента» - без удовлетворения.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июне 2016 года ФАС России признала ООО «Лента» нарушившим Закон о торговле (пункт 1 части 1 статьи 13). Ритейлер создал дискриминационные условия для поставщиков винной алкогольной продукцию при оказании маркетинговых услуг в 2013-2015 годах.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Торговая сеть взимала с поставщиков вина различную плату за одинаковый объем оказанных услуг по размещению товара, а также за информацию о нем в каталоге «Лента товаров».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Действия ООО «Лента» создали дискриминационные условия для отдельных поставщиков алкогольной продукции. В целях обеспечения конкуренции ФАС выдала компании предписание об устранении выявленных нарушений.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Кроме того, служба возбудила 41 административное дело, по итогам рассмотрения которых составила 37 постановлений о привлечении ООО «Лента» к административной ответственности в виде штрафа (в соответствии с ч. 1 ст. 14.40 КоАП РФ). 4 административных дела были прекращены в связи с истечением срока давности привлечения к ответственности. Общая сумма штрафов составила 74 млн рублей.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Компания намеревалась оспорить акты антимонопольного органа, однако апелляция оставила решение арбитражного суда без изменений, тем самым признав законность актов ФАС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«Суд поддержал подходы антимонопольной службы при доказывании дискриминационных условий, создаваемых торговыми сетями. Недобросовестные практики ритейлеров в отношении поставщиков продовольственных товаров находятся под пристальным вниманием ФАС», - отметила заместитель начальника Управления контроля социальной сферы и торговли ФАС России Екатерина Урюкина.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